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5B" w:rsidRPr="00C41A5B" w:rsidRDefault="00C41A5B" w:rsidP="00C41A5B">
      <w:pPr>
        <w:autoSpaceDE w:val="0"/>
        <w:autoSpaceDN w:val="0"/>
        <w:adjustRightInd w:val="0"/>
        <w:jc w:val="center"/>
        <w:rPr>
          <w:rFonts w:ascii="Times New Roman" w:hAnsi="Times New Roman" w:cs="Times New Roman"/>
          <w:sz w:val="24"/>
          <w:szCs w:val="24"/>
        </w:rPr>
      </w:pPr>
      <w:r w:rsidRPr="00C41A5B">
        <w:rPr>
          <w:rFonts w:ascii="Times New Roman" w:hAnsi="Times New Roman" w:cs="Times New Roman"/>
          <w:sz w:val="24"/>
          <w:szCs w:val="24"/>
          <w:lang w:val="en-CA"/>
        </w:rPr>
        <w:fldChar w:fldCharType="begin"/>
      </w:r>
      <w:r w:rsidRPr="00C41A5B">
        <w:rPr>
          <w:rFonts w:ascii="Times New Roman" w:hAnsi="Times New Roman" w:cs="Times New Roman"/>
          <w:sz w:val="24"/>
          <w:szCs w:val="24"/>
          <w:lang w:val="en-CA"/>
        </w:rPr>
        <w:instrText xml:space="preserve"> SEQ CHAPTER \h \r 1</w:instrText>
      </w:r>
      <w:r w:rsidRPr="00C41A5B">
        <w:rPr>
          <w:rFonts w:ascii="Times New Roman" w:hAnsi="Times New Roman" w:cs="Times New Roman"/>
          <w:sz w:val="24"/>
          <w:szCs w:val="24"/>
          <w:lang w:val="en-CA"/>
        </w:rPr>
        <w:fldChar w:fldCharType="end"/>
      </w:r>
      <w:r w:rsidRPr="00C41A5B">
        <w:rPr>
          <w:rFonts w:ascii="Times New Roman" w:hAnsi="Times New Roman" w:cs="Times New Roman"/>
          <w:b/>
          <w:bCs/>
          <w:sz w:val="24"/>
          <w:szCs w:val="24"/>
        </w:rPr>
        <w:t>Chapter Ten (10)</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Chapter 10 of Revelation pauses from the exposition of the plagues inflicted on the enemies of the Gospel and the Church.  The last three plagues are identified as woes because they occurred because of direct rejection of the Gospel involving civil authorities, namely, Jerusalem, the Papacy and the entire world at the end of the age.  The Apostle St. John pauses between the second woe (plagues inflicted upon the Papacy) and the third woe (the end of the age) to show the ongoing work of the Church which parallels these woes.</w:t>
      </w:r>
      <w:proofErr w:type="gramStart"/>
      <w:r w:rsidRPr="00C41A5B">
        <w:rPr>
          <w:rFonts w:ascii="Times New Roman" w:hAnsi="Times New Roman" w:cs="Times New Roman"/>
          <w:sz w:val="24"/>
          <w:szCs w:val="24"/>
          <w:vertAlign w:val="superscript"/>
        </w:rPr>
        <w:footnoteReference w:customMarkFollows="1" w:id="1"/>
        <w:t>1</w:t>
      </w:r>
      <w:r w:rsidRPr="00C41A5B">
        <w:rPr>
          <w:rFonts w:ascii="Times New Roman" w:hAnsi="Times New Roman" w:cs="Times New Roman"/>
          <w:sz w:val="24"/>
          <w:szCs w:val="24"/>
        </w:rPr>
        <w:t xml:space="preserve">  The</w:t>
      </w:r>
      <w:proofErr w:type="gramEnd"/>
      <w:r w:rsidRPr="00C41A5B">
        <w:rPr>
          <w:rFonts w:ascii="Times New Roman" w:hAnsi="Times New Roman" w:cs="Times New Roman"/>
          <w:sz w:val="24"/>
          <w:szCs w:val="24"/>
        </w:rPr>
        <w:t xml:space="preserve"> work of the Church is described as follows: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sectPr w:rsidR="00C41A5B" w:rsidRPr="00C41A5B">
          <w:footerReference w:type="default" r:id="rId7"/>
          <w:type w:val="continuous"/>
          <w:pgSz w:w="12240" w:h="15840"/>
          <w:pgMar w:top="1440" w:right="1440" w:bottom="1440" w:left="1440" w:header="1440" w:footer="1440" w:gutter="0"/>
          <w:cols w:space="720"/>
          <w:noEndnote/>
        </w:sect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1.  </w:t>
      </w:r>
      <w:r w:rsidRPr="00C41A5B">
        <w:rPr>
          <w:rFonts w:ascii="Times New Roman" w:hAnsi="Times New Roman" w:cs="Times New Roman"/>
          <w:b/>
          <w:bCs/>
          <w:sz w:val="24"/>
          <w:szCs w:val="24"/>
        </w:rPr>
        <w:t>The mighty angel</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Revelation 10</w:t>
      </w:r>
      <w:r w:rsidRPr="00C41A5B">
        <w:rPr>
          <w:rFonts w:ascii="Times New Roman" w:hAnsi="Times New Roman" w:cs="Times New Roman"/>
          <w:sz w:val="24"/>
          <w:szCs w:val="24"/>
        </w:rPr>
        <w:t>): The Apostle St. John recalls that Jesus is the Powerful Angel of the Lord.  He is carrying out the powerful work of the Gospel throughout the world, prevailing even though circumstances are difficult, just as He did for Israel in the exodus from Egypt.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2</w:t>
      </w:r>
      <w:r w:rsidRPr="00C41A5B">
        <w:rPr>
          <w:rFonts w:ascii="Times New Roman" w:hAnsi="Times New Roman" w:cs="Times New Roman"/>
          <w:b/>
          <w:bCs/>
          <w:sz w:val="24"/>
          <w:szCs w:val="24"/>
        </w:rPr>
        <w:t>.  St. John the Apostle measures the Temple</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Revelation 11:1-2</w:t>
      </w:r>
      <w:r w:rsidRPr="00C41A5B">
        <w:rPr>
          <w:rFonts w:ascii="Times New Roman" w:hAnsi="Times New Roman" w:cs="Times New Roman"/>
          <w:sz w:val="24"/>
          <w:szCs w:val="24"/>
        </w:rPr>
        <w:t>):  The Temple is the Church, as it is in the latter half of the book of Ezekiel, and, like Ezekiel, St. John the Apostle measures the dimensions of the Church to show how large and expansive it becomes through the Gospel.</w:t>
      </w:r>
      <w:r w:rsidRPr="00C41A5B">
        <w:rPr>
          <w:rFonts w:ascii="Times New Roman" w:hAnsi="Times New Roman" w:cs="Times New Roman"/>
          <w:sz w:val="24"/>
          <w:szCs w:val="24"/>
          <w:vertAlign w:val="superscript"/>
        </w:rPr>
        <w:footnoteReference w:customMarkFollows="1" w:id="2"/>
        <w:t>2</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3.  </w:t>
      </w:r>
      <w:r w:rsidRPr="00C41A5B">
        <w:rPr>
          <w:rFonts w:ascii="Times New Roman" w:hAnsi="Times New Roman" w:cs="Times New Roman"/>
          <w:b/>
          <w:bCs/>
          <w:sz w:val="24"/>
          <w:szCs w:val="24"/>
        </w:rPr>
        <w:t xml:space="preserve">The Witnesses </w:t>
      </w:r>
      <w:r w:rsidRPr="00C41A5B">
        <w:rPr>
          <w:rFonts w:ascii="Times New Roman" w:hAnsi="Times New Roman" w:cs="Times New Roman"/>
          <w:sz w:val="24"/>
          <w:szCs w:val="24"/>
        </w:rPr>
        <w:t>(</w:t>
      </w:r>
      <w:r w:rsidRPr="00C41A5B">
        <w:rPr>
          <w:rFonts w:ascii="Times New Roman" w:hAnsi="Times New Roman" w:cs="Times New Roman"/>
          <w:b/>
          <w:bCs/>
          <w:sz w:val="24"/>
          <w:szCs w:val="24"/>
        </w:rPr>
        <w:t>Revelation 11:3-19</w:t>
      </w:r>
      <w:r w:rsidRPr="00C41A5B">
        <w:rPr>
          <w:rFonts w:ascii="Times New Roman" w:hAnsi="Times New Roman" w:cs="Times New Roman"/>
          <w:sz w:val="24"/>
          <w:szCs w:val="24"/>
        </w:rPr>
        <w:t>)</w:t>
      </w:r>
      <w:r w:rsidRPr="00C41A5B">
        <w:rPr>
          <w:rFonts w:ascii="Times New Roman" w:hAnsi="Times New Roman" w:cs="Times New Roman"/>
          <w:b/>
          <w:bCs/>
          <w:sz w:val="24"/>
          <w:szCs w:val="24"/>
        </w:rPr>
        <w:t>:</w:t>
      </w:r>
      <w:r w:rsidRPr="00C41A5B">
        <w:rPr>
          <w:rFonts w:ascii="Times New Roman" w:hAnsi="Times New Roman" w:cs="Times New Roman"/>
          <w:sz w:val="24"/>
          <w:szCs w:val="24"/>
        </w:rPr>
        <w:t xml:space="preserve">  The witnesses are the Apostolic Office working powerfully to establish the Church and expanding it throughout the world by means of the Apostolic Office of the Gospel.  The Apostolic Office of the Gospel suffers persecution (</w:t>
      </w:r>
      <w:proofErr w:type="spellStart"/>
      <w:r w:rsidRPr="00C41A5B">
        <w:rPr>
          <w:rFonts w:ascii="Times New Roman" w:hAnsi="Times New Roman" w:cs="Times New Roman"/>
          <w:sz w:val="24"/>
          <w:szCs w:val="24"/>
        </w:rPr>
        <w:t>e.g</w:t>
      </w:r>
      <w:proofErr w:type="spellEnd"/>
      <w:r w:rsidRPr="00C41A5B">
        <w:rPr>
          <w:rFonts w:ascii="Times New Roman" w:hAnsi="Times New Roman" w:cs="Times New Roman"/>
          <w:sz w:val="24"/>
          <w:szCs w:val="24"/>
        </w:rPr>
        <w:t xml:space="preserve">, fugitives in </w:t>
      </w:r>
      <w:r w:rsidRPr="00C41A5B">
        <w:rPr>
          <w:rFonts w:ascii="Times New Roman" w:hAnsi="Times New Roman" w:cs="Times New Roman"/>
          <w:b/>
          <w:bCs/>
          <w:sz w:val="24"/>
          <w:szCs w:val="24"/>
        </w:rPr>
        <w:t>Isaiah 66:19</w:t>
      </w:r>
      <w:r w:rsidRPr="00C41A5B">
        <w:rPr>
          <w:rFonts w:ascii="Times New Roman" w:hAnsi="Times New Roman" w:cs="Times New Roman"/>
          <w:sz w:val="24"/>
          <w:szCs w:val="24"/>
          <w:vertAlign w:val="superscript"/>
        </w:rPr>
        <w:footnoteReference w:customMarkFollows="1" w:id="3"/>
        <w:t>3</w:t>
      </w:r>
      <w:r w:rsidRPr="00C41A5B">
        <w:rPr>
          <w:rFonts w:ascii="Times New Roman" w:hAnsi="Times New Roman" w:cs="Times New Roman"/>
          <w:sz w:val="24"/>
          <w:szCs w:val="24"/>
        </w:rPr>
        <w:t xml:space="preserve">, the Sign causing </w:t>
      </w:r>
      <w:r w:rsidRPr="00C41A5B">
        <w:rPr>
          <w:rFonts w:ascii="Times New Roman" w:hAnsi="Times New Roman" w:cs="Times New Roman"/>
          <w:sz w:val="24"/>
          <w:szCs w:val="24"/>
        </w:rPr>
        <w:lastRenderedPageBreak/>
        <w:t>the flight of Christians being the Apostolic Office of the Gospel</w:t>
      </w:r>
      <w:r w:rsidRPr="00C41A5B">
        <w:rPr>
          <w:rFonts w:ascii="Times New Roman" w:hAnsi="Times New Roman" w:cs="Times New Roman"/>
          <w:sz w:val="24"/>
          <w:szCs w:val="24"/>
          <w:vertAlign w:val="superscript"/>
        </w:rPr>
        <w:footnoteReference w:customMarkFollows="1" w:id="4"/>
        <w:t>4</w:t>
      </w:r>
      <w:r w:rsidRPr="00C41A5B">
        <w:rPr>
          <w:rFonts w:ascii="Times New Roman" w:hAnsi="Times New Roman" w:cs="Times New Roman"/>
          <w:sz w:val="24"/>
          <w:szCs w:val="24"/>
        </w:rPr>
        <w:t>) but is not overcome but prevails to continue its work while suffering persecution.  This section on the establishing the Church by the Apostles also helps to provide a nice segue to Chapter 12 of Revelation which is about the Church.</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Reviewing the seven plagues with the contemporaneous work of the Church the list looks like this:</w:t>
      </w:r>
    </w:p>
    <w:p w:rsid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sectPr w:rsidR="00C41A5B" w:rsidRPr="00C41A5B">
          <w:footerReference w:type="default" r:id="rId8"/>
          <w:type w:val="continuous"/>
          <w:pgSz w:w="12240" w:h="15840"/>
          <w:pgMar w:top="1440" w:right="1440" w:bottom="1440" w:left="1440" w:header="1440" w:footer="1440" w:gutter="0"/>
          <w:cols w:space="720"/>
          <w:noEndnote/>
        </w:sect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1.  Hail and fire destroys crops and men.</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sectPr w:rsidR="00C41A5B" w:rsidRPr="00C41A5B">
          <w:footerReference w:type="default" r:id="rId9"/>
          <w:type w:val="continuous"/>
          <w:pgSz w:w="12240" w:h="15840"/>
          <w:pgMar w:top="1440" w:right="1440" w:bottom="1440" w:left="1440" w:header="1440" w:footer="1440" w:gutter="0"/>
          <w:cols w:space="720"/>
          <w:noEndnote/>
        </w:sect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2.  Burning mountain (reminiscent of Mt. Sinai wherein the law was given):  The Ten Commandments restrain the consciences and bodies of the men of the nations.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3.  Wormwood:  The fountain of false doctrine </w:t>
      </w:r>
      <w:proofErr w:type="gramStart"/>
      <w:r w:rsidRPr="00C41A5B">
        <w:rPr>
          <w:rFonts w:ascii="Times New Roman" w:hAnsi="Times New Roman" w:cs="Times New Roman"/>
          <w:sz w:val="24"/>
          <w:szCs w:val="24"/>
        </w:rPr>
        <w:t>sows</w:t>
      </w:r>
      <w:proofErr w:type="gramEnd"/>
      <w:r w:rsidRPr="00C41A5B">
        <w:rPr>
          <w:rFonts w:ascii="Times New Roman" w:hAnsi="Times New Roman" w:cs="Times New Roman"/>
          <w:sz w:val="24"/>
          <w:szCs w:val="24"/>
        </w:rPr>
        <w:t xml:space="preserve"> discord amongst Satan’s own ranks and manifests those approved of God.</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4.  Falling celestial bodies:  Governments are weakened and restrained so they cannot vent their full fury and force against the Gospel and the Church.</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The last three plagues are identified as woes because of their close connection and opposition to the Gospel</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by a civic power</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5.  Jerusalem was destroyed because of its persecution of the Gospel:  The destroyer (the devil):  Jesus, as God and Risen and Ruling Lord, uses the dark forces of the abyss of the world to coral and restrain evil men (unbelievers, no seal on the forehead, namely, no Gospel because of their unbelief</w:t>
      </w:r>
      <w:r w:rsidRPr="00C41A5B">
        <w:rPr>
          <w:rFonts w:ascii="Times New Roman" w:hAnsi="Times New Roman" w:cs="Times New Roman"/>
          <w:sz w:val="24"/>
          <w:szCs w:val="24"/>
          <w:vertAlign w:val="superscript"/>
        </w:rPr>
        <w:footnoteReference w:customMarkFollows="1" w:id="5"/>
        <w:t>5</w:t>
      </w:r>
      <w:r w:rsidRPr="00C41A5B">
        <w:rPr>
          <w:rFonts w:ascii="Times New Roman" w:hAnsi="Times New Roman" w:cs="Times New Roman"/>
          <w:sz w:val="24"/>
          <w:szCs w:val="24"/>
        </w:rPr>
        <w:t xml:space="preserve">), in this case </w:t>
      </w:r>
      <w:r w:rsidRPr="00C41A5B">
        <w:rPr>
          <w:rFonts w:ascii="Times New Roman" w:hAnsi="Times New Roman" w:cs="Times New Roman"/>
          <w:sz w:val="24"/>
          <w:szCs w:val="24"/>
        </w:rPr>
        <w:lastRenderedPageBreak/>
        <w:t>the destruction of Judah and Jerusalem</w:t>
      </w:r>
      <w:r w:rsidRPr="00C41A5B">
        <w:rPr>
          <w:rFonts w:ascii="Times New Roman" w:hAnsi="Times New Roman" w:cs="Times New Roman"/>
          <w:sz w:val="24"/>
          <w:szCs w:val="24"/>
          <w:vertAlign w:val="superscript"/>
        </w:rPr>
        <w:footnoteReference w:customMarkFollows="1" w:id="6"/>
        <w:t>6</w:t>
      </w:r>
      <w:r w:rsidRPr="00C41A5B">
        <w:rPr>
          <w:rFonts w:ascii="Times New Roman" w:hAnsi="Times New Roman" w:cs="Times New Roman"/>
          <w:sz w:val="24"/>
          <w:szCs w:val="24"/>
        </w:rPr>
        <w:t xml:space="preserve"> – the Lord punishes evil with evil and, thereby, restrains it.</w:t>
      </w:r>
      <w:r w:rsidRPr="00C41A5B">
        <w:rPr>
          <w:rFonts w:ascii="Times New Roman" w:hAnsi="Times New Roman" w:cs="Times New Roman"/>
          <w:sz w:val="24"/>
          <w:szCs w:val="24"/>
          <w:vertAlign w:val="superscript"/>
        </w:rPr>
        <w:footnoteReference w:customMarkFollows="1" w:id="7"/>
        <w:t>7</w:t>
      </w:r>
      <w:r w:rsidRPr="00C41A5B">
        <w:rPr>
          <w:rFonts w:ascii="Times New Roman" w:hAnsi="Times New Roman" w:cs="Times New Roman"/>
          <w:sz w:val="24"/>
          <w:szCs w:val="24"/>
        </w:rPr>
        <w:t xml:space="preserve">  The destroyer here is the devil who leads Judah and Jerusalem to destruction through the false doctrine of continuing to hew to Moses even though Moses directed the people to follow Jesus when He came.</w:t>
      </w:r>
      <w:r w:rsidRPr="00C41A5B">
        <w:rPr>
          <w:rFonts w:ascii="Times New Roman" w:hAnsi="Times New Roman" w:cs="Times New Roman"/>
          <w:sz w:val="24"/>
          <w:szCs w:val="24"/>
          <w:vertAlign w:val="superscript"/>
        </w:rPr>
        <w:footnoteReference w:customMarkFollows="1" w:id="8"/>
        <w:t>8</w:t>
      </w:r>
      <w:r w:rsidRPr="00C41A5B">
        <w:rPr>
          <w:rFonts w:ascii="Times New Roman" w:hAnsi="Times New Roman" w:cs="Times New Roman"/>
          <w:sz w:val="24"/>
          <w:szCs w:val="24"/>
        </w:rPr>
        <w:t xml:space="preserve">  Jesus </w:t>
      </w:r>
      <w:r w:rsidRPr="00C41A5B">
        <w:rPr>
          <w:rFonts w:ascii="Times New Roman" w:hAnsi="Times New Roman" w:cs="Times New Roman"/>
          <w:sz w:val="24"/>
          <w:szCs w:val="24"/>
        </w:rPr>
        <w:lastRenderedPageBreak/>
        <w:t>gives him the name “destroyer”</w:t>
      </w:r>
      <w:r w:rsidRPr="00C41A5B">
        <w:rPr>
          <w:rFonts w:ascii="Times New Roman" w:hAnsi="Times New Roman" w:cs="Times New Roman"/>
          <w:sz w:val="24"/>
          <w:szCs w:val="24"/>
          <w:vertAlign w:val="superscript"/>
        </w:rPr>
        <w:footnoteReference w:customMarkFollows="1" w:id="9"/>
        <w:t>9</w:t>
      </w:r>
      <w:r w:rsidRPr="00C41A5B">
        <w:rPr>
          <w:rFonts w:ascii="Times New Roman" w:hAnsi="Times New Roman" w:cs="Times New Roman"/>
          <w:sz w:val="24"/>
          <w:szCs w:val="24"/>
        </w:rPr>
        <w:t xml:space="preserve"> because the devil is a murderer and destroyer through his false doctrine.  “Jesus said unto them, ... Ye are of </w:t>
      </w:r>
      <w:r w:rsidRPr="00C41A5B">
        <w:rPr>
          <w:rFonts w:ascii="Times New Roman" w:hAnsi="Times New Roman" w:cs="Times New Roman"/>
          <w:i/>
          <w:iCs/>
          <w:sz w:val="24"/>
          <w:szCs w:val="24"/>
        </w:rPr>
        <w:t>your</w:t>
      </w:r>
      <w:r w:rsidRPr="00C41A5B">
        <w:rPr>
          <w:rFonts w:ascii="Times New Roman" w:hAnsi="Times New Roman" w:cs="Times New Roman"/>
          <w:sz w:val="24"/>
          <w:szCs w:val="24"/>
        </w:rPr>
        <w:t xml:space="preserve"> father the devil, and the lust of your father ye will do.  He was murderer from the beginning, and abode not in the truth, because there is not truth in him.  When he </w:t>
      </w:r>
      <w:proofErr w:type="spellStart"/>
      <w:r w:rsidRPr="00C41A5B">
        <w:rPr>
          <w:rFonts w:ascii="Times New Roman" w:hAnsi="Times New Roman" w:cs="Times New Roman"/>
          <w:sz w:val="24"/>
          <w:szCs w:val="24"/>
        </w:rPr>
        <w:t>speaketh</w:t>
      </w:r>
      <w:proofErr w:type="spellEnd"/>
      <w:r w:rsidRPr="00C41A5B">
        <w:rPr>
          <w:rFonts w:ascii="Times New Roman" w:hAnsi="Times New Roman" w:cs="Times New Roman"/>
          <w:sz w:val="24"/>
          <w:szCs w:val="24"/>
        </w:rPr>
        <w:t xml:space="preserve"> a lie, he </w:t>
      </w:r>
      <w:proofErr w:type="spellStart"/>
      <w:r w:rsidRPr="00C41A5B">
        <w:rPr>
          <w:rFonts w:ascii="Times New Roman" w:hAnsi="Times New Roman" w:cs="Times New Roman"/>
          <w:sz w:val="24"/>
          <w:szCs w:val="24"/>
        </w:rPr>
        <w:t>speaketh</w:t>
      </w:r>
      <w:proofErr w:type="spellEnd"/>
      <w:r w:rsidRPr="00C41A5B">
        <w:rPr>
          <w:rFonts w:ascii="Times New Roman" w:hAnsi="Times New Roman" w:cs="Times New Roman"/>
          <w:sz w:val="24"/>
          <w:szCs w:val="24"/>
        </w:rPr>
        <w:t xml:space="preserve"> of his own</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0"/>
        <w:t>0</w:t>
      </w:r>
      <w:r w:rsidRPr="00C41A5B">
        <w:rPr>
          <w:rFonts w:ascii="Times New Roman" w:hAnsi="Times New Roman" w:cs="Times New Roman"/>
          <w:sz w:val="24"/>
          <w:szCs w:val="24"/>
        </w:rPr>
        <w:t xml:space="preserve">:  for he is a liar, and the father of it.”  </w:t>
      </w:r>
      <w:r w:rsidRPr="00C41A5B">
        <w:rPr>
          <w:rFonts w:ascii="Times New Roman" w:hAnsi="Times New Roman" w:cs="Times New Roman"/>
          <w:b/>
          <w:bCs/>
          <w:sz w:val="24"/>
          <w:szCs w:val="24"/>
        </w:rPr>
        <w:t>St. John 8:42</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44</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6.  The Papacy is destroyed because of its persecution of the Gospel.  The Papacy is connected to the Gospel and is also an illegitimate civil power because of its usurpation of the sword in the name of the Gospel.  Consequently, the Lord afflicts it through civil conflicts, e.g., the Turks, in order to restrain the Papacy and its persecution of the Gospel and the church.</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1"/>
        <w:t>1</w:t>
      </w:r>
      <w:r w:rsidRPr="00C41A5B">
        <w:rPr>
          <w:rFonts w:ascii="Times New Roman" w:hAnsi="Times New Roman" w:cs="Times New Roman"/>
          <w:sz w:val="24"/>
          <w:szCs w:val="24"/>
        </w:rPr>
        <w:t xml:space="preserve">   Ultimately the Papacy is </w:t>
      </w:r>
      <w:r w:rsidRPr="00C41A5B">
        <w:rPr>
          <w:rFonts w:ascii="Times New Roman" w:hAnsi="Times New Roman" w:cs="Times New Roman"/>
          <w:sz w:val="24"/>
          <w:szCs w:val="24"/>
        </w:rPr>
        <w:lastRenderedPageBreak/>
        <w:t>consumed by the brightness of His coming (</w:t>
      </w:r>
      <w:r w:rsidRPr="00C41A5B">
        <w:rPr>
          <w:rFonts w:ascii="Times New Roman" w:hAnsi="Times New Roman" w:cs="Times New Roman"/>
          <w:b/>
          <w:bCs/>
          <w:sz w:val="24"/>
          <w:szCs w:val="24"/>
        </w:rPr>
        <w:t>II Thessalonians 2</w:t>
      </w:r>
      <w:r w:rsidRPr="00C41A5B">
        <w:rPr>
          <w:rFonts w:ascii="Times New Roman" w:hAnsi="Times New Roman" w:cs="Times New Roman"/>
          <w:sz w:val="24"/>
          <w:szCs w:val="24"/>
        </w:rPr>
        <w:t>).  The Papacy’s torments are similar to Jerusalem’s because it is a civil power that persecutes the Gospel.</w:t>
      </w:r>
      <w:proofErr w:type="gramStart"/>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2"/>
        <w:t>2</w:t>
      </w:r>
      <w:r w:rsidRPr="00C41A5B">
        <w:rPr>
          <w:rFonts w:ascii="Times New Roman" w:hAnsi="Times New Roman" w:cs="Times New Roman"/>
          <w:sz w:val="24"/>
          <w:szCs w:val="24"/>
        </w:rPr>
        <w:t xml:space="preserve">  All</w:t>
      </w:r>
      <w:proofErr w:type="gramEnd"/>
      <w:r w:rsidRPr="00C41A5B">
        <w:rPr>
          <w:rFonts w:ascii="Times New Roman" w:hAnsi="Times New Roman" w:cs="Times New Roman"/>
          <w:sz w:val="24"/>
          <w:szCs w:val="24"/>
        </w:rPr>
        <w:t>, however, are not destroyed because believers also reside in the Papacy.</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At this point the Apostle St. John reports the ongoing work of the Church in the midst of these plagues restraining the enemies of the Church:</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1.  </w:t>
      </w:r>
      <w:r w:rsidRPr="00C41A5B">
        <w:rPr>
          <w:rFonts w:ascii="Times New Roman" w:hAnsi="Times New Roman" w:cs="Times New Roman"/>
          <w:b/>
          <w:bCs/>
          <w:sz w:val="24"/>
          <w:szCs w:val="24"/>
        </w:rPr>
        <w:t>The Mighty Angel</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Revelation 10</w:t>
      </w:r>
      <w:r w:rsidRPr="00C41A5B">
        <w:rPr>
          <w:rFonts w:ascii="Times New Roman" w:hAnsi="Times New Roman" w:cs="Times New Roman"/>
          <w:sz w:val="24"/>
          <w:szCs w:val="24"/>
        </w:rPr>
        <w:t xml:space="preserve">): The Mighty Angel is the Angel of the Lord, Christ, as He continues the powerful work of the Gospel throughout the world, prevailing even </w:t>
      </w:r>
      <w:proofErr w:type="spellStart"/>
      <w:r w:rsidRPr="00C41A5B">
        <w:rPr>
          <w:rFonts w:ascii="Times New Roman" w:hAnsi="Times New Roman" w:cs="Times New Roman"/>
          <w:sz w:val="24"/>
          <w:szCs w:val="24"/>
        </w:rPr>
        <w:t>thought</w:t>
      </w:r>
      <w:proofErr w:type="spellEnd"/>
      <w:r w:rsidRPr="00C41A5B">
        <w:rPr>
          <w:rFonts w:ascii="Times New Roman" w:hAnsi="Times New Roman" w:cs="Times New Roman"/>
          <w:sz w:val="24"/>
          <w:szCs w:val="24"/>
        </w:rPr>
        <w:t xml:space="preserve"> circumstances are difficult.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2</w:t>
      </w:r>
      <w:r w:rsidRPr="00C41A5B">
        <w:rPr>
          <w:rFonts w:ascii="Times New Roman" w:hAnsi="Times New Roman" w:cs="Times New Roman"/>
          <w:b/>
          <w:bCs/>
          <w:sz w:val="24"/>
          <w:szCs w:val="24"/>
        </w:rPr>
        <w:t>.  St. John the Apostle measures the Temple</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Revelation 11:1-2</w:t>
      </w:r>
      <w:r w:rsidRPr="00C41A5B">
        <w:rPr>
          <w:rFonts w:ascii="Times New Roman" w:hAnsi="Times New Roman" w:cs="Times New Roman"/>
          <w:sz w:val="24"/>
          <w:szCs w:val="24"/>
        </w:rPr>
        <w:t>):  The Temple is the Church, as it is in the latter half of the book of Ezekiel, and, like Ezekiel, St. John the Apostle measures the dimensions of the Church to show how large it becomes through the Gospel.</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3.  </w:t>
      </w:r>
      <w:r w:rsidRPr="00C41A5B">
        <w:rPr>
          <w:rFonts w:ascii="Times New Roman" w:hAnsi="Times New Roman" w:cs="Times New Roman"/>
          <w:b/>
          <w:bCs/>
          <w:sz w:val="24"/>
          <w:szCs w:val="24"/>
        </w:rPr>
        <w:t xml:space="preserve">The Witnesses </w:t>
      </w:r>
      <w:r w:rsidRPr="00C41A5B">
        <w:rPr>
          <w:rFonts w:ascii="Times New Roman" w:hAnsi="Times New Roman" w:cs="Times New Roman"/>
          <w:sz w:val="24"/>
          <w:szCs w:val="24"/>
        </w:rPr>
        <w:t>(</w:t>
      </w:r>
      <w:r w:rsidRPr="00C41A5B">
        <w:rPr>
          <w:rFonts w:ascii="Times New Roman" w:hAnsi="Times New Roman" w:cs="Times New Roman"/>
          <w:b/>
          <w:bCs/>
          <w:sz w:val="24"/>
          <w:szCs w:val="24"/>
        </w:rPr>
        <w:t>Revelation 11:3-19</w:t>
      </w:r>
      <w:r w:rsidRPr="00C41A5B">
        <w:rPr>
          <w:rFonts w:ascii="Times New Roman" w:hAnsi="Times New Roman" w:cs="Times New Roman"/>
          <w:sz w:val="24"/>
          <w:szCs w:val="24"/>
        </w:rPr>
        <w:t>)</w:t>
      </w:r>
      <w:r w:rsidRPr="00C41A5B">
        <w:rPr>
          <w:rFonts w:ascii="Times New Roman" w:hAnsi="Times New Roman" w:cs="Times New Roman"/>
          <w:b/>
          <w:bCs/>
          <w:sz w:val="24"/>
          <w:szCs w:val="24"/>
        </w:rPr>
        <w:t>:</w:t>
      </w:r>
      <w:r w:rsidRPr="00C41A5B">
        <w:rPr>
          <w:rFonts w:ascii="Times New Roman" w:hAnsi="Times New Roman" w:cs="Times New Roman"/>
          <w:sz w:val="24"/>
          <w:szCs w:val="24"/>
        </w:rPr>
        <w:t xml:space="preserve">  The witnesses are the Apostolic Office of the Gospel which suffered persecution but rebounded to continue the Work of the Gospel until the end of the age.</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b/>
          <w:bCs/>
          <w:sz w:val="24"/>
          <w:szCs w:val="24"/>
        </w:rPr>
      </w:pPr>
      <w:r w:rsidRPr="00C41A5B">
        <w:rPr>
          <w:rFonts w:ascii="Times New Roman" w:hAnsi="Times New Roman" w:cs="Times New Roman"/>
          <w:sz w:val="24"/>
          <w:szCs w:val="24"/>
        </w:rPr>
        <w:t xml:space="preserve">4.  The Final Woe is the end of the age where all the enemies of the Gospel and the Church are judged and brought to </w:t>
      </w:r>
      <w:proofErr w:type="spellStart"/>
      <w:r w:rsidRPr="00C41A5B">
        <w:rPr>
          <w:rFonts w:ascii="Times New Roman" w:hAnsi="Times New Roman" w:cs="Times New Roman"/>
          <w:sz w:val="24"/>
          <w:szCs w:val="24"/>
        </w:rPr>
        <w:t>nought</w:t>
      </w:r>
      <w:proofErr w:type="spellEnd"/>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b/>
          <w:bCs/>
          <w:sz w:val="24"/>
          <w:szCs w:val="24"/>
        </w:rPr>
      </w:pPr>
    </w:p>
    <w:p w:rsidR="00C41A5B" w:rsidRPr="00C41A5B" w:rsidRDefault="00C41A5B" w:rsidP="00C41A5B">
      <w:pPr>
        <w:autoSpaceDE w:val="0"/>
        <w:autoSpaceDN w:val="0"/>
        <w:adjustRightInd w:val="0"/>
        <w:rPr>
          <w:rFonts w:ascii="Times New Roman" w:hAnsi="Times New Roman" w:cs="Times New Roman"/>
          <w:b/>
          <w:bCs/>
          <w:sz w:val="24"/>
          <w:szCs w:val="24"/>
        </w:rPr>
      </w:pPr>
    </w:p>
    <w:p w:rsidR="00C41A5B" w:rsidRPr="00C41A5B" w:rsidRDefault="00C41A5B" w:rsidP="00C41A5B">
      <w:pPr>
        <w:autoSpaceDE w:val="0"/>
        <w:autoSpaceDN w:val="0"/>
        <w:adjustRightInd w:val="0"/>
        <w:jc w:val="center"/>
        <w:rPr>
          <w:rFonts w:ascii="Times New Roman" w:hAnsi="Times New Roman" w:cs="Times New Roman"/>
          <w:sz w:val="24"/>
          <w:szCs w:val="24"/>
        </w:rPr>
      </w:pPr>
      <w:r w:rsidRPr="00C41A5B">
        <w:rPr>
          <w:rFonts w:ascii="Times New Roman" w:hAnsi="Times New Roman" w:cs="Times New Roman"/>
          <w:b/>
          <w:bCs/>
          <w:sz w:val="24"/>
          <w:szCs w:val="24"/>
        </w:rPr>
        <w:t>Graph of Events Concurrent with the Plagues</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jc w:val="center"/>
        <w:rPr>
          <w:rFonts w:ascii="Times New Roman" w:hAnsi="Times New Roman" w:cs="Times New Roman"/>
          <w:sz w:val="24"/>
          <w:szCs w:val="24"/>
        </w:rPr>
      </w:pPr>
    </w:p>
    <w:tbl>
      <w:tblPr>
        <w:tblW w:w="9873" w:type="dxa"/>
        <w:tblLayout w:type="fixed"/>
        <w:tblCellMar>
          <w:left w:w="24" w:type="dxa"/>
          <w:right w:w="24" w:type="dxa"/>
        </w:tblCellMar>
        <w:tblLook w:val="0000" w:firstRow="0" w:lastRow="0" w:firstColumn="0" w:lastColumn="0" w:noHBand="0" w:noVBand="0"/>
      </w:tblPr>
      <w:tblGrid>
        <w:gridCol w:w="2599"/>
        <w:gridCol w:w="1010"/>
        <w:gridCol w:w="1930"/>
        <w:gridCol w:w="88"/>
        <w:gridCol w:w="940"/>
        <w:gridCol w:w="1077"/>
        <w:gridCol w:w="1010"/>
        <w:gridCol w:w="1219"/>
      </w:tblGrid>
      <w:tr w:rsidR="00C41A5B" w:rsidRPr="00C41A5B" w:rsidTr="00C41A5B">
        <w:tblPrEx>
          <w:tblCellMar>
            <w:top w:w="0" w:type="dxa"/>
            <w:bottom w:w="0" w:type="dxa"/>
          </w:tblCellMar>
        </w:tblPrEx>
        <w:tc>
          <w:tcPr>
            <w:tcW w:w="259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4"/>
                <w:szCs w:val="24"/>
              </w:rPr>
            </w:pPr>
            <w:r w:rsidRPr="00C41A5B">
              <w:rPr>
                <w:rFonts w:ascii="Times New Roman" w:hAnsi="Times New Roman" w:cs="Times New Roman"/>
                <w:b/>
                <w:bCs/>
                <w:sz w:val="24"/>
                <w:szCs w:val="24"/>
              </w:rPr>
              <w:t>Advent I.</w:t>
            </w: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p>
        </w:tc>
        <w:tc>
          <w:tcPr>
            <w:tcW w:w="2958" w:type="dxa"/>
            <w:gridSpan w:val="3"/>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r w:rsidRPr="00C41A5B">
              <w:rPr>
                <w:rFonts w:ascii="Times New Roman" w:hAnsi="Times New Roman" w:cs="Times New Roman"/>
                <w:b/>
                <w:bCs/>
                <w:sz w:val="24"/>
                <w:szCs w:val="24"/>
              </w:rPr>
              <w:t xml:space="preserve">          New Testament Era.</w:t>
            </w: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4"/>
                <w:szCs w:val="24"/>
              </w:rPr>
            </w:pPr>
            <w:r w:rsidRPr="00C41A5B">
              <w:rPr>
                <w:rFonts w:ascii="Times New Roman" w:hAnsi="Times New Roman" w:cs="Times New Roman"/>
                <w:b/>
                <w:bCs/>
                <w:sz w:val="24"/>
                <w:szCs w:val="24"/>
              </w:rPr>
              <w:t>Advent II.</w:t>
            </w:r>
          </w:p>
        </w:tc>
      </w:tr>
      <w:tr w:rsidR="00C41A5B" w:rsidRPr="00C41A5B" w:rsidTr="00C41A5B">
        <w:tblPrEx>
          <w:tblCellMar>
            <w:top w:w="0" w:type="dxa"/>
            <w:bottom w:w="0" w:type="dxa"/>
          </w:tblCellMar>
        </w:tblPrEx>
        <w:trPr>
          <w:trHeight w:val="246"/>
        </w:trPr>
        <w:tc>
          <w:tcPr>
            <w:tcW w:w="2599" w:type="dxa"/>
            <w:tcBorders>
              <w:top w:val="nil"/>
              <w:left w:val="nil"/>
              <w:bottom w:val="nil"/>
              <w:right w:val="nil"/>
            </w:tcBorders>
            <w:shd w:val="pct85" w:color="FF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shd w:val="pct85" w:color="FF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4035" w:type="dxa"/>
            <w:gridSpan w:val="4"/>
            <w:tcBorders>
              <w:top w:val="nil"/>
              <w:left w:val="nil"/>
              <w:bottom w:val="nil"/>
              <w:right w:val="nil"/>
            </w:tcBorders>
            <w:shd w:val="pct85" w:color="FFFF00" w:fill="FFFFFF"/>
          </w:tcPr>
          <w:p w:rsidR="00C41A5B" w:rsidRPr="00C41A5B" w:rsidRDefault="00C41A5B" w:rsidP="00C41A5B">
            <w:pPr>
              <w:tabs>
                <w:tab w:val="left" w:pos="0"/>
                <w:tab w:val="left" w:pos="720"/>
                <w:tab w:val="left" w:pos="1440"/>
              </w:tabs>
              <w:autoSpaceDE w:val="0"/>
              <w:autoSpaceDN w:val="0"/>
              <w:adjustRightInd w:val="0"/>
              <w:rPr>
                <w:rFonts w:ascii="Times New Roman" w:hAnsi="Times New Roman" w:cs="Times New Roman"/>
                <w:sz w:val="20"/>
                <w:szCs w:val="20"/>
              </w:rPr>
            </w:pPr>
            <w:r w:rsidRPr="00C41A5B">
              <w:rPr>
                <w:rFonts w:ascii="Arial" w:hAnsi="Arial" w:cs="Arial"/>
                <w:sz w:val="20"/>
                <w:szCs w:val="20"/>
              </w:rPr>
              <w:t>Two Witnesses (Chapter 11:3-19).</w:t>
            </w:r>
          </w:p>
        </w:tc>
        <w:tc>
          <w:tcPr>
            <w:tcW w:w="1010" w:type="dxa"/>
            <w:tcBorders>
              <w:top w:val="nil"/>
              <w:left w:val="nil"/>
              <w:bottom w:val="nil"/>
              <w:right w:val="nil"/>
            </w:tcBorders>
            <w:shd w:val="pct85" w:color="FF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shd w:val="pct85" w:color="FF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r>
      <w:tr w:rsidR="00C41A5B" w:rsidRPr="00C41A5B" w:rsidTr="00C41A5B">
        <w:tblPrEx>
          <w:tblCellMar>
            <w:top w:w="0" w:type="dxa"/>
            <w:bottom w:w="0" w:type="dxa"/>
          </w:tblCellMar>
        </w:tblPrEx>
        <w:trPr>
          <w:trHeight w:val="246"/>
        </w:trPr>
        <w:tc>
          <w:tcPr>
            <w:tcW w:w="2599" w:type="dxa"/>
            <w:tcBorders>
              <w:top w:val="nil"/>
              <w:left w:val="nil"/>
              <w:bottom w:val="nil"/>
              <w:right w:val="nil"/>
            </w:tcBorders>
            <w:shd w:val="solid" w:color="00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5045" w:type="dxa"/>
            <w:gridSpan w:val="5"/>
            <w:tcBorders>
              <w:top w:val="nil"/>
              <w:left w:val="nil"/>
              <w:bottom w:val="nil"/>
              <w:right w:val="nil"/>
            </w:tcBorders>
            <w:shd w:val="solid" w:color="00FF00" w:fill="FFFFFF"/>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sz w:val="20"/>
                <w:szCs w:val="20"/>
              </w:rPr>
              <w:t xml:space="preserve">          St. John Measures the Temple (Chapter 11:1-2).</w:t>
            </w:r>
          </w:p>
        </w:tc>
        <w:tc>
          <w:tcPr>
            <w:tcW w:w="1010" w:type="dxa"/>
            <w:tcBorders>
              <w:top w:val="nil"/>
              <w:left w:val="nil"/>
              <w:bottom w:val="nil"/>
              <w:right w:val="nil"/>
            </w:tcBorders>
            <w:shd w:val="solid" w:color="00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shd w:val="solid" w:color="00FF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r>
      <w:tr w:rsidR="00C41A5B" w:rsidRPr="00C41A5B" w:rsidTr="00C41A5B">
        <w:tblPrEx>
          <w:tblCellMar>
            <w:top w:w="0" w:type="dxa"/>
            <w:bottom w:w="0" w:type="dxa"/>
          </w:tblCellMar>
        </w:tblPrEx>
        <w:trPr>
          <w:trHeight w:val="246"/>
        </w:trPr>
        <w:tc>
          <w:tcPr>
            <w:tcW w:w="2599" w:type="dxa"/>
            <w:tcBorders>
              <w:top w:val="nil"/>
              <w:left w:val="nil"/>
              <w:bottom w:val="nil"/>
              <w:right w:val="nil"/>
            </w:tcBorders>
            <w:shd w:val="clear" w:color="0000FF"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shd w:val="clear" w:color="0000FF"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2958" w:type="dxa"/>
            <w:gridSpan w:val="3"/>
            <w:tcBorders>
              <w:top w:val="nil"/>
              <w:left w:val="nil"/>
              <w:bottom w:val="nil"/>
              <w:right w:val="nil"/>
            </w:tcBorders>
            <w:shd w:val="clear" w:color="0000FF" w:fill="FFFFFF"/>
          </w:tcPr>
          <w:p w:rsidR="00C41A5B" w:rsidRPr="00C41A5B" w:rsidRDefault="00C41A5B" w:rsidP="00C41A5B">
            <w:pPr>
              <w:tabs>
                <w:tab w:val="left" w:pos="0"/>
                <w:tab w:val="left" w:pos="720"/>
                <w:tab w:val="left" w:pos="1440"/>
              </w:tabs>
              <w:autoSpaceDE w:val="0"/>
              <w:autoSpaceDN w:val="0"/>
              <w:adjustRightInd w:val="0"/>
              <w:rPr>
                <w:rFonts w:ascii="Times New Roman" w:hAnsi="Times New Roman" w:cs="Times New Roman"/>
                <w:sz w:val="20"/>
                <w:szCs w:val="20"/>
              </w:rPr>
            </w:pPr>
            <w:r w:rsidRPr="00C41A5B">
              <w:rPr>
                <w:rFonts w:ascii="Arial" w:hAnsi="Arial" w:cs="Arial"/>
                <w:color w:val="FFFFFF"/>
                <w:sz w:val="20"/>
                <w:szCs w:val="20"/>
              </w:rPr>
              <w:t xml:space="preserve">      Mighty Angel (Chapter 10).</w:t>
            </w:r>
          </w:p>
        </w:tc>
        <w:tc>
          <w:tcPr>
            <w:tcW w:w="1077" w:type="dxa"/>
            <w:tcBorders>
              <w:top w:val="nil"/>
              <w:left w:val="nil"/>
              <w:bottom w:val="nil"/>
              <w:right w:val="nil"/>
            </w:tcBorders>
            <w:shd w:val="clear" w:color="0000FF"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shd w:val="clear" w:color="0000FF"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shd w:val="clear" w:color="0000FF"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r>
      <w:tr w:rsidR="00C41A5B" w:rsidRPr="00C41A5B" w:rsidTr="00C41A5B">
        <w:tblPrEx>
          <w:tblCellMar>
            <w:top w:w="0" w:type="dxa"/>
            <w:bottom w:w="0" w:type="dxa"/>
          </w:tblCellMar>
        </w:tblPrEx>
        <w:tc>
          <w:tcPr>
            <w:tcW w:w="2599" w:type="dxa"/>
            <w:tcBorders>
              <w:top w:val="nil"/>
              <w:left w:val="nil"/>
              <w:bottom w:val="nil"/>
              <w:right w:val="nil"/>
            </w:tcBorders>
            <w:shd w:val="pct40" w:color="000000" w:fill="FFFFFF"/>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color w:val="FFFFFF"/>
                <w:sz w:val="20"/>
                <w:szCs w:val="20"/>
              </w:rPr>
              <w:t>Plagues</w:t>
            </w:r>
          </w:p>
        </w:tc>
        <w:tc>
          <w:tcPr>
            <w:tcW w:w="1010" w:type="dxa"/>
            <w:tcBorders>
              <w:top w:val="nil"/>
              <w:left w:val="nil"/>
              <w:bottom w:val="nil"/>
              <w:right w:val="nil"/>
            </w:tcBorders>
            <w:shd w:val="pct40" w:color="000000" w:fill="FFFFFF"/>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p>
        </w:tc>
        <w:tc>
          <w:tcPr>
            <w:tcW w:w="1930" w:type="dxa"/>
            <w:tcBorders>
              <w:top w:val="nil"/>
              <w:left w:val="nil"/>
              <w:bottom w:val="nil"/>
              <w:right w:val="nil"/>
            </w:tcBorders>
            <w:shd w:val="pct40" w:color="000000" w:fill="FFFFFF"/>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r w:rsidRPr="00C41A5B">
              <w:rPr>
                <w:rFonts w:ascii="Arial" w:hAnsi="Arial" w:cs="Arial"/>
                <w:color w:val="FFFFFF"/>
                <w:sz w:val="20"/>
                <w:szCs w:val="20"/>
              </w:rPr>
              <w:t>Plagues</w:t>
            </w:r>
          </w:p>
        </w:tc>
        <w:tc>
          <w:tcPr>
            <w:tcW w:w="1028" w:type="dxa"/>
            <w:gridSpan w:val="2"/>
            <w:tcBorders>
              <w:top w:val="nil"/>
              <w:left w:val="nil"/>
              <w:bottom w:val="nil"/>
              <w:right w:val="nil"/>
            </w:tcBorders>
            <w:shd w:val="pct40" w:color="000000" w:fill="FFFFFF"/>
          </w:tcPr>
          <w:p w:rsidR="00C41A5B" w:rsidRPr="00C41A5B" w:rsidRDefault="00C41A5B" w:rsidP="00C41A5B">
            <w:pPr>
              <w:tabs>
                <w:tab w:val="left" w:pos="0"/>
              </w:tabs>
              <w:autoSpaceDE w:val="0"/>
              <w:autoSpaceDN w:val="0"/>
              <w:adjustRightInd w:val="0"/>
              <w:jc w:val="right"/>
              <w:rPr>
                <w:rFonts w:ascii="Times New Roman" w:hAnsi="Times New Roman" w:cs="Times New Roman"/>
                <w:sz w:val="20"/>
                <w:szCs w:val="20"/>
              </w:rPr>
            </w:pPr>
            <w:r w:rsidRPr="00C41A5B">
              <w:rPr>
                <w:rFonts w:ascii="Arial" w:hAnsi="Arial" w:cs="Arial"/>
                <w:color w:val="FFFFFF"/>
                <w:sz w:val="20"/>
                <w:szCs w:val="20"/>
              </w:rPr>
              <w:t xml:space="preserve">     </w:t>
            </w:r>
          </w:p>
        </w:tc>
        <w:tc>
          <w:tcPr>
            <w:tcW w:w="1077" w:type="dxa"/>
            <w:tcBorders>
              <w:top w:val="nil"/>
              <w:left w:val="nil"/>
              <w:bottom w:val="nil"/>
              <w:right w:val="nil"/>
            </w:tcBorders>
            <w:shd w:val="pct40" w:color="0000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shd w:val="pct40" w:color="0000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shd w:val="pct40" w:color="000000" w:fill="FFFFFF"/>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r w:rsidRPr="00C41A5B">
              <w:rPr>
                <w:rFonts w:ascii="Arial" w:hAnsi="Arial" w:cs="Arial"/>
                <w:color w:val="FFFFFF"/>
                <w:sz w:val="20"/>
                <w:szCs w:val="20"/>
              </w:rPr>
              <w:t>Plagues</w:t>
            </w:r>
          </w:p>
        </w:tc>
      </w:tr>
      <w:tr w:rsidR="00C41A5B" w:rsidRPr="00C41A5B" w:rsidTr="00C41A5B">
        <w:tblPrEx>
          <w:tblCellMar>
            <w:top w:w="0" w:type="dxa"/>
            <w:bottom w:w="0" w:type="dxa"/>
          </w:tblCellMar>
        </w:tblPrEx>
        <w:trPr>
          <w:trHeight w:val="246"/>
        </w:trPr>
        <w:tc>
          <w:tcPr>
            <w:tcW w:w="3609" w:type="dxa"/>
            <w:gridSpan w:val="2"/>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sz w:val="20"/>
                <w:szCs w:val="20"/>
              </w:rPr>
              <w:t xml:space="preserve">Woe 1: AD 70: </w:t>
            </w:r>
          </w:p>
        </w:tc>
        <w:tc>
          <w:tcPr>
            <w:tcW w:w="2018" w:type="dxa"/>
            <w:gridSpan w:val="2"/>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r w:rsidRPr="00C41A5B">
              <w:rPr>
                <w:rFonts w:ascii="Arial" w:hAnsi="Arial" w:cs="Arial"/>
                <w:sz w:val="20"/>
                <w:szCs w:val="20"/>
              </w:rPr>
              <w:t>Woe 2:  AD 1530:</w:t>
            </w:r>
          </w:p>
        </w:tc>
        <w:tc>
          <w:tcPr>
            <w:tcW w:w="94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r w:rsidRPr="00C41A5B">
              <w:rPr>
                <w:rFonts w:ascii="Arial" w:hAnsi="Arial" w:cs="Arial"/>
                <w:sz w:val="20"/>
                <w:szCs w:val="20"/>
              </w:rPr>
              <w:t>Woe 3:</w:t>
            </w:r>
          </w:p>
        </w:tc>
      </w:tr>
      <w:tr w:rsidR="00C41A5B" w:rsidRPr="00C41A5B" w:rsidTr="00C41A5B">
        <w:tblPrEx>
          <w:tblCellMar>
            <w:top w:w="0" w:type="dxa"/>
            <w:bottom w:w="0" w:type="dxa"/>
          </w:tblCellMar>
        </w:tblPrEx>
        <w:tc>
          <w:tcPr>
            <w:tcW w:w="3609" w:type="dxa"/>
            <w:gridSpan w:val="2"/>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sz w:val="20"/>
                <w:szCs w:val="20"/>
              </w:rPr>
              <w:t xml:space="preserve">Destruction </w:t>
            </w:r>
          </w:p>
        </w:tc>
        <w:tc>
          <w:tcPr>
            <w:tcW w:w="2018" w:type="dxa"/>
            <w:gridSpan w:val="2"/>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r w:rsidRPr="00C41A5B">
              <w:rPr>
                <w:rFonts w:ascii="Arial" w:hAnsi="Arial" w:cs="Arial"/>
                <w:sz w:val="20"/>
                <w:szCs w:val="20"/>
              </w:rPr>
              <w:t>Papacy Afflicted</w:t>
            </w:r>
          </w:p>
        </w:tc>
        <w:tc>
          <w:tcPr>
            <w:tcW w:w="94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r w:rsidRPr="00C41A5B">
              <w:rPr>
                <w:rFonts w:ascii="Arial" w:hAnsi="Arial" w:cs="Arial"/>
                <w:sz w:val="20"/>
                <w:szCs w:val="20"/>
              </w:rPr>
              <w:t>The End of</w:t>
            </w:r>
          </w:p>
        </w:tc>
      </w:tr>
      <w:tr w:rsidR="00C41A5B" w:rsidRPr="00C41A5B" w:rsidTr="00C41A5B">
        <w:tblPrEx>
          <w:tblCellMar>
            <w:top w:w="0" w:type="dxa"/>
            <w:bottom w:w="0" w:type="dxa"/>
          </w:tblCellMar>
        </w:tblPrEx>
        <w:tc>
          <w:tcPr>
            <w:tcW w:w="3609" w:type="dxa"/>
            <w:gridSpan w:val="2"/>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sz w:val="20"/>
                <w:szCs w:val="20"/>
              </w:rPr>
              <w:t>of Jerusalem</w:t>
            </w:r>
          </w:p>
        </w:tc>
        <w:tc>
          <w:tcPr>
            <w:tcW w:w="1930" w:type="dxa"/>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r w:rsidRPr="00C41A5B">
              <w:rPr>
                <w:rFonts w:ascii="Arial" w:hAnsi="Arial" w:cs="Arial"/>
                <w:sz w:val="20"/>
                <w:szCs w:val="20"/>
              </w:rPr>
              <w:t xml:space="preserve">     by Islam.</w:t>
            </w:r>
          </w:p>
        </w:tc>
        <w:tc>
          <w:tcPr>
            <w:tcW w:w="88" w:type="dxa"/>
            <w:tcBorders>
              <w:top w:val="nil"/>
              <w:left w:val="nil"/>
              <w:bottom w:val="nil"/>
              <w:right w:val="nil"/>
            </w:tcBorders>
          </w:tcPr>
          <w:p w:rsidR="00C41A5B" w:rsidRPr="00C41A5B" w:rsidRDefault="00C41A5B" w:rsidP="00C41A5B">
            <w:pPr>
              <w:tabs>
                <w:tab w:val="left" w:pos="0"/>
              </w:tabs>
              <w:autoSpaceDE w:val="0"/>
              <w:autoSpaceDN w:val="0"/>
              <w:adjustRightInd w:val="0"/>
              <w:rPr>
                <w:rFonts w:ascii="Times New Roman" w:hAnsi="Times New Roman" w:cs="Times New Roman"/>
                <w:sz w:val="20"/>
                <w:szCs w:val="20"/>
              </w:rPr>
            </w:pPr>
            <w:r w:rsidRPr="00C41A5B">
              <w:rPr>
                <w:rFonts w:ascii="Arial" w:hAnsi="Arial" w:cs="Arial"/>
                <w:sz w:val="20"/>
                <w:szCs w:val="20"/>
              </w:rPr>
              <w:t xml:space="preserve"> </w:t>
            </w:r>
          </w:p>
        </w:tc>
        <w:tc>
          <w:tcPr>
            <w:tcW w:w="94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r w:rsidRPr="00C41A5B">
              <w:rPr>
                <w:rFonts w:ascii="Arial" w:hAnsi="Arial" w:cs="Arial"/>
                <w:sz w:val="20"/>
                <w:szCs w:val="20"/>
              </w:rPr>
              <w:t>The Age.</w:t>
            </w:r>
          </w:p>
        </w:tc>
      </w:tr>
      <w:tr w:rsidR="00C41A5B" w:rsidRPr="00C41A5B" w:rsidTr="00C41A5B">
        <w:tblPrEx>
          <w:tblCellMar>
            <w:top w:w="0" w:type="dxa"/>
            <w:bottom w:w="0" w:type="dxa"/>
          </w:tblCellMar>
        </w:tblPrEx>
        <w:tc>
          <w:tcPr>
            <w:tcW w:w="259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4"/>
                <w:szCs w:val="24"/>
              </w:rPr>
            </w:pPr>
            <w:r w:rsidRPr="00C41A5B">
              <w:rPr>
                <w:rFonts w:ascii="Times New Roman" w:hAnsi="Times New Roman" w:cs="Times New Roman"/>
                <w:b/>
                <w:bCs/>
                <w:sz w:val="24"/>
                <w:szCs w:val="24"/>
              </w:rPr>
              <w:t>Advent I.</w:t>
            </w: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p>
        </w:tc>
        <w:tc>
          <w:tcPr>
            <w:tcW w:w="2958" w:type="dxa"/>
            <w:gridSpan w:val="3"/>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r w:rsidRPr="00C41A5B">
              <w:rPr>
                <w:rFonts w:ascii="Times New Roman" w:hAnsi="Times New Roman" w:cs="Times New Roman"/>
                <w:b/>
                <w:bCs/>
                <w:sz w:val="24"/>
                <w:szCs w:val="24"/>
              </w:rPr>
              <w:t xml:space="preserve">   New Testament Era.</w:t>
            </w: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4"/>
                <w:szCs w:val="24"/>
              </w:rPr>
            </w:pPr>
            <w:r w:rsidRPr="00C41A5B">
              <w:rPr>
                <w:rFonts w:ascii="Times New Roman" w:hAnsi="Times New Roman" w:cs="Times New Roman"/>
                <w:b/>
                <w:bCs/>
                <w:sz w:val="24"/>
                <w:szCs w:val="24"/>
              </w:rPr>
              <w:t>Advent II.</w:t>
            </w:r>
          </w:p>
        </w:tc>
      </w:tr>
      <w:tr w:rsidR="00C41A5B" w:rsidRPr="00C41A5B" w:rsidTr="00C41A5B">
        <w:tblPrEx>
          <w:tblCellMar>
            <w:top w:w="0" w:type="dxa"/>
            <w:bottom w:w="0" w:type="dxa"/>
          </w:tblCellMar>
        </w:tblPrEx>
        <w:trPr>
          <w:trHeight w:val="246"/>
        </w:trPr>
        <w:tc>
          <w:tcPr>
            <w:tcW w:w="259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930" w:type="dxa"/>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p>
        </w:tc>
        <w:tc>
          <w:tcPr>
            <w:tcW w:w="88" w:type="dxa"/>
            <w:tcBorders>
              <w:top w:val="nil"/>
              <w:left w:val="nil"/>
              <w:bottom w:val="nil"/>
              <w:right w:val="nil"/>
            </w:tcBorders>
          </w:tcPr>
          <w:p w:rsidR="00C41A5B" w:rsidRPr="00C41A5B" w:rsidRDefault="00C41A5B" w:rsidP="00C41A5B">
            <w:pPr>
              <w:tabs>
                <w:tab w:val="left" w:pos="0"/>
              </w:tabs>
              <w:autoSpaceDE w:val="0"/>
              <w:autoSpaceDN w:val="0"/>
              <w:adjustRightInd w:val="0"/>
              <w:jc w:val="right"/>
              <w:rPr>
                <w:rFonts w:ascii="Times New Roman" w:hAnsi="Times New Roman" w:cs="Times New Roman"/>
                <w:sz w:val="20"/>
                <w:szCs w:val="20"/>
              </w:rPr>
            </w:pPr>
          </w:p>
        </w:tc>
        <w:tc>
          <w:tcPr>
            <w:tcW w:w="94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r>
      <w:tr w:rsidR="00C41A5B" w:rsidRPr="00C41A5B" w:rsidTr="00C41A5B">
        <w:tblPrEx>
          <w:tblCellMar>
            <w:top w:w="0" w:type="dxa"/>
            <w:bottom w:w="0" w:type="dxa"/>
          </w:tblCellMar>
        </w:tblPrEx>
        <w:trPr>
          <w:trHeight w:val="246"/>
        </w:trPr>
        <w:tc>
          <w:tcPr>
            <w:tcW w:w="259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930" w:type="dxa"/>
            <w:tcBorders>
              <w:top w:val="nil"/>
              <w:left w:val="nil"/>
              <w:bottom w:val="nil"/>
              <w:right w:val="nil"/>
            </w:tcBorders>
          </w:tcPr>
          <w:p w:rsidR="00C41A5B" w:rsidRPr="00C41A5B" w:rsidRDefault="00C41A5B" w:rsidP="00C41A5B">
            <w:pPr>
              <w:tabs>
                <w:tab w:val="left" w:pos="0"/>
                <w:tab w:val="left" w:pos="720"/>
                <w:tab w:val="left" w:pos="1440"/>
              </w:tabs>
              <w:autoSpaceDE w:val="0"/>
              <w:autoSpaceDN w:val="0"/>
              <w:adjustRightInd w:val="0"/>
              <w:jc w:val="right"/>
              <w:rPr>
                <w:rFonts w:ascii="Times New Roman" w:hAnsi="Times New Roman" w:cs="Times New Roman"/>
                <w:sz w:val="20"/>
                <w:szCs w:val="20"/>
              </w:rPr>
            </w:pPr>
          </w:p>
        </w:tc>
        <w:tc>
          <w:tcPr>
            <w:tcW w:w="88" w:type="dxa"/>
            <w:tcBorders>
              <w:top w:val="nil"/>
              <w:left w:val="nil"/>
              <w:bottom w:val="nil"/>
              <w:right w:val="nil"/>
            </w:tcBorders>
          </w:tcPr>
          <w:p w:rsidR="00C41A5B" w:rsidRPr="00C41A5B" w:rsidRDefault="00C41A5B" w:rsidP="00C41A5B">
            <w:pPr>
              <w:tabs>
                <w:tab w:val="left" w:pos="0"/>
              </w:tabs>
              <w:autoSpaceDE w:val="0"/>
              <w:autoSpaceDN w:val="0"/>
              <w:adjustRightInd w:val="0"/>
              <w:jc w:val="right"/>
              <w:rPr>
                <w:rFonts w:ascii="Times New Roman" w:hAnsi="Times New Roman" w:cs="Times New Roman"/>
                <w:sz w:val="20"/>
                <w:szCs w:val="20"/>
              </w:rPr>
            </w:pPr>
          </w:p>
        </w:tc>
        <w:tc>
          <w:tcPr>
            <w:tcW w:w="94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77"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010"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r>
      <w:tr w:rsidR="00C41A5B" w:rsidRPr="00C41A5B" w:rsidTr="00C41A5B">
        <w:tblPrEx>
          <w:tblCellMar>
            <w:top w:w="0" w:type="dxa"/>
            <w:bottom w:w="0" w:type="dxa"/>
          </w:tblCellMar>
        </w:tblPrEx>
        <w:trPr>
          <w:trHeight w:val="304"/>
        </w:trPr>
        <w:tc>
          <w:tcPr>
            <w:tcW w:w="9873" w:type="dxa"/>
            <w:gridSpan w:val="8"/>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sz w:val="20"/>
                <w:szCs w:val="20"/>
              </w:rPr>
              <w:t xml:space="preserve">            </w:t>
            </w:r>
            <w:r w:rsidRPr="00C41A5B">
              <w:rPr>
                <w:rFonts w:ascii="Times New Roman" w:hAnsi="Times New Roman" w:cs="Times New Roman"/>
                <w:b/>
                <w:bCs/>
                <w:sz w:val="24"/>
                <w:szCs w:val="24"/>
              </w:rPr>
              <w:t xml:space="preserve">            Chart:  Chapters 10-11 Run Parallel to the Plagues because They are</w:t>
            </w:r>
          </w:p>
        </w:tc>
      </w:tr>
      <w:tr w:rsidR="00C41A5B" w:rsidRPr="00C41A5B" w:rsidTr="00C41A5B">
        <w:tblPrEx>
          <w:tblCellMar>
            <w:top w:w="0" w:type="dxa"/>
            <w:bottom w:w="0" w:type="dxa"/>
          </w:tblCellMar>
        </w:tblPrEx>
        <w:tc>
          <w:tcPr>
            <w:tcW w:w="8654" w:type="dxa"/>
            <w:gridSpan w:val="7"/>
            <w:tcBorders>
              <w:top w:val="nil"/>
              <w:left w:val="nil"/>
              <w:bottom w:val="nil"/>
              <w:right w:val="nil"/>
            </w:tcBorders>
          </w:tcPr>
          <w:p w:rsidR="00C41A5B" w:rsidRPr="00C41A5B" w:rsidRDefault="00C41A5B" w:rsidP="00C41A5B">
            <w:pPr>
              <w:tabs>
                <w:tab w:val="left" w:pos="0"/>
                <w:tab w:val="left" w:pos="720"/>
              </w:tabs>
              <w:autoSpaceDE w:val="0"/>
              <w:autoSpaceDN w:val="0"/>
              <w:adjustRightInd w:val="0"/>
              <w:rPr>
                <w:rFonts w:ascii="Times New Roman" w:hAnsi="Times New Roman" w:cs="Times New Roman"/>
                <w:sz w:val="20"/>
                <w:szCs w:val="20"/>
              </w:rPr>
            </w:pPr>
            <w:r w:rsidRPr="00C41A5B">
              <w:rPr>
                <w:rFonts w:ascii="Arial" w:hAnsi="Arial" w:cs="Arial"/>
                <w:sz w:val="20"/>
                <w:szCs w:val="20"/>
              </w:rPr>
              <w:t xml:space="preserve">                 </w:t>
            </w:r>
            <w:r w:rsidRPr="00C41A5B">
              <w:rPr>
                <w:rFonts w:ascii="Times New Roman" w:hAnsi="Times New Roman" w:cs="Times New Roman"/>
                <w:b/>
                <w:bCs/>
                <w:sz w:val="24"/>
                <w:szCs w:val="24"/>
              </w:rPr>
              <w:t xml:space="preserve">                All Events that Occur throughout the New Testament Era.</w:t>
            </w:r>
          </w:p>
        </w:tc>
        <w:tc>
          <w:tcPr>
            <w:tcW w:w="1219" w:type="dxa"/>
            <w:tcBorders>
              <w:top w:val="nil"/>
              <w:left w:val="nil"/>
              <w:bottom w:val="nil"/>
              <w:right w:val="nil"/>
            </w:tcBorders>
          </w:tcPr>
          <w:p w:rsidR="00C41A5B" w:rsidRPr="00C41A5B" w:rsidRDefault="00C41A5B" w:rsidP="00C41A5B">
            <w:pPr>
              <w:tabs>
                <w:tab w:val="left" w:pos="0"/>
                <w:tab w:val="left" w:pos="720"/>
              </w:tabs>
              <w:autoSpaceDE w:val="0"/>
              <w:autoSpaceDN w:val="0"/>
              <w:adjustRightInd w:val="0"/>
              <w:jc w:val="right"/>
              <w:rPr>
                <w:rFonts w:ascii="Times New Roman" w:hAnsi="Times New Roman" w:cs="Times New Roman"/>
                <w:sz w:val="20"/>
                <w:szCs w:val="20"/>
              </w:rPr>
            </w:pPr>
          </w:p>
        </w:tc>
      </w:tr>
    </w:tbl>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jc w:val="center"/>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 xml:space="preserve">1.  And I saw another mighty angel come down from heaven clothed with a cloud and a rainbow </w:t>
      </w:r>
      <w:r w:rsidRPr="00C41A5B">
        <w:rPr>
          <w:rFonts w:ascii="Times New Roman" w:hAnsi="Times New Roman" w:cs="Times New Roman"/>
          <w:sz w:val="24"/>
          <w:szCs w:val="24"/>
        </w:rPr>
        <w:t xml:space="preserve">was </w:t>
      </w:r>
      <w:r w:rsidRPr="00C41A5B">
        <w:rPr>
          <w:rFonts w:ascii="Times New Roman" w:hAnsi="Times New Roman" w:cs="Times New Roman"/>
          <w:i/>
          <w:iCs/>
          <w:sz w:val="24"/>
          <w:szCs w:val="24"/>
        </w:rPr>
        <w:t xml:space="preserve">upon his head, and his face </w:t>
      </w:r>
      <w:r w:rsidRPr="00C41A5B">
        <w:rPr>
          <w:rFonts w:ascii="Times New Roman" w:hAnsi="Times New Roman" w:cs="Times New Roman"/>
          <w:sz w:val="24"/>
          <w:szCs w:val="24"/>
        </w:rPr>
        <w:t xml:space="preserve">was </w:t>
      </w:r>
      <w:r w:rsidRPr="00C41A5B">
        <w:rPr>
          <w:rFonts w:ascii="Times New Roman" w:hAnsi="Times New Roman" w:cs="Times New Roman"/>
          <w:i/>
          <w:iCs/>
          <w:sz w:val="24"/>
          <w:szCs w:val="24"/>
        </w:rPr>
        <w:t>as it were the sun, and his feet as pillars of fire</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A.  And I saw another mighty angel come down from heaven clothed with a cloud ... and his feet as pillars of fire</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This Mighty Angel is the Angel of the Lord, Jesus.</w:t>
      </w:r>
      <w:proofErr w:type="gramStart"/>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3"/>
        <w:t>3</w:t>
      </w:r>
      <w:r w:rsidRPr="00C41A5B">
        <w:rPr>
          <w:rFonts w:ascii="Times New Roman" w:hAnsi="Times New Roman" w:cs="Times New Roman"/>
          <w:sz w:val="24"/>
          <w:szCs w:val="24"/>
        </w:rPr>
        <w:t xml:space="preserve">  The</w:t>
      </w:r>
      <w:proofErr w:type="gramEnd"/>
      <w:r w:rsidRPr="00C41A5B">
        <w:rPr>
          <w:rFonts w:ascii="Times New Roman" w:hAnsi="Times New Roman" w:cs="Times New Roman"/>
          <w:sz w:val="24"/>
          <w:szCs w:val="24"/>
        </w:rPr>
        <w:t xml:space="preserve"> Mighty Angel of the Lord is, indeed, mighty, because He delivered the people of Israel from the grip of the Egyptian Empire.  The Angel of the Lord in the Old Testament was clothed with cloud and fire as is this Mighty Angel.  Moses writes:</w:t>
      </w: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And the LORD went before them by day in a pillar of a cloud, to lead them the way; and by night in a pillar of fire, to give them light; to go by day and night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And the Angel of God, which went before the camp of Israel, removed and went behind them: and the pillar of the cloud went from before their face, and stood behind them ... .</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4"/>
        <w:t>4</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Apostle St. Paul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Moreover, brethren, I would not that ye should be ignorant, how that all our fathers were under the cloud, and all passed through the sea; And were all baptized unto Moses in the cloud and in the sea; And did all eat the same spiritual meat; And did all drink the same spiritual drink: for they drank of that spiritual Rock that followed them; and that Rock was Christ.</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5"/>
        <w:t>5</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 xml:space="preserve">The Rev. Louis </w:t>
      </w:r>
      <w:proofErr w:type="spellStart"/>
      <w:r w:rsidRPr="00C41A5B">
        <w:rPr>
          <w:rFonts w:ascii="Times New Roman" w:hAnsi="Times New Roman" w:cs="Times New Roman"/>
          <w:sz w:val="24"/>
          <w:szCs w:val="24"/>
        </w:rPr>
        <w:t>Roehm</w:t>
      </w:r>
      <w:proofErr w:type="spellEnd"/>
      <w:r w:rsidRPr="00C41A5B">
        <w:rPr>
          <w:rFonts w:ascii="Times New Roman" w:hAnsi="Times New Roman" w:cs="Times New Roman"/>
          <w:sz w:val="24"/>
          <w:szCs w:val="24"/>
        </w:rPr>
        <w:t xml:space="preserve">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Jesus appears as God on the pages of the Old Testament.  He reveals Himself under such titles as “the Angel of the Lord,” “Jehovah,” “Lord,” etc.  Whenever in the Old Testament the name “Lord” occurs, it is pre-eminently not the Father, nor the Holy Spirit, but the Son of God.  Ex. </w:t>
      </w:r>
      <w:proofErr w:type="gramStart"/>
      <w:r w:rsidRPr="00C41A5B">
        <w:rPr>
          <w:rFonts w:ascii="Times New Roman" w:hAnsi="Times New Roman" w:cs="Times New Roman"/>
          <w:sz w:val="24"/>
          <w:szCs w:val="24"/>
        </w:rPr>
        <w:t>13:21  Moses</w:t>
      </w:r>
      <w:proofErr w:type="gramEnd"/>
      <w:r w:rsidRPr="00C41A5B">
        <w:rPr>
          <w:rFonts w:ascii="Times New Roman" w:hAnsi="Times New Roman" w:cs="Times New Roman"/>
          <w:sz w:val="24"/>
          <w:szCs w:val="24"/>
        </w:rPr>
        <w:t xml:space="preserve"> writes of the Israelites in the wilderness:  “And the Lord went before them by day in a pillar of a cloud, to lead them the way; and by night in a pillar of fire, to give them light.”  Who is this “Lord”?  Ch. 14:19 He is called “the Angel of God,” which is a well-known appellation of Jesus in the Old Testament.  Here the Angel of God is directly termed “Lord.”  All doubt is removed by Paul (I Cor. 10:3-4)</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Our fathers did all eat the same spiritual meat; and did all drink the same spiritual drink; for they drank of that spiritual Rock that followed them; </w:t>
      </w:r>
      <w:r w:rsidRPr="00C41A5B">
        <w:rPr>
          <w:rFonts w:ascii="Times New Roman" w:hAnsi="Times New Roman" w:cs="Times New Roman"/>
          <w:i/>
          <w:iCs/>
          <w:sz w:val="24"/>
          <w:szCs w:val="24"/>
        </w:rPr>
        <w:t>and that Rock was Christ</w:t>
      </w:r>
      <w:r w:rsidRPr="00C41A5B">
        <w:rPr>
          <w:rFonts w:ascii="Times New Roman" w:hAnsi="Times New Roman" w:cs="Times New Roman"/>
          <w:sz w:val="24"/>
          <w:szCs w:val="24"/>
        </w:rPr>
        <w:t xml:space="preserve">.” ... Which person of the Godhead summoned Moses to the summit of Mount Sinai and gave him the two tables of the Law?  </w:t>
      </w:r>
      <w:proofErr w:type="gramStart"/>
      <w:r w:rsidRPr="00C41A5B">
        <w:rPr>
          <w:rFonts w:ascii="Times New Roman" w:hAnsi="Times New Roman" w:cs="Times New Roman"/>
          <w:sz w:val="24"/>
          <w:szCs w:val="24"/>
        </w:rPr>
        <w:t>Again</w:t>
      </w:r>
      <w:proofErr w:type="gramEnd"/>
      <w:r w:rsidRPr="00C41A5B">
        <w:rPr>
          <w:rFonts w:ascii="Times New Roman" w:hAnsi="Times New Roman" w:cs="Times New Roman"/>
          <w:sz w:val="24"/>
          <w:szCs w:val="24"/>
        </w:rPr>
        <w:t xml:space="preserve"> it was the Son of God.  The evidence is presented in the Ascension Psalm 68; vv. 7-8, and 17-18.  And all doubt is excluded by Heb. 12:18-26, especially v. 24. ... Luther writes:  “The God who led Israel out of Egypt and through the Red Sea; who went before them in a pillar of a cloud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 Sinai gives Moses the Ten Commandments ... Yes, Jesus of Nazareth, who died for us on the cross is the God who says in the First Commandment</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6"/>
        <w:t>6</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St. Hilary writes that the Angel of the Lord:</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It is the Angel of God Who appeared in the fire from the bush; and it is God Who spoke from the bush amid the fire.  He is manifested as Angel; That is His office, not His nature.  The name which expresses His nature is given you as God; for the Angel of God is God.  But perhaps He is not true God.  Is the God of Abraham, then, the God of Isaac, the God of Jacob, not true God?  For the Angel Who speaks from the bush is their God eternally.  And, lest you insinuate that the name is His only by adoption, it is the absolute God Who speaks to Moses.  These are His words: – </w:t>
      </w:r>
      <w:r w:rsidRPr="00C41A5B">
        <w:rPr>
          <w:rFonts w:ascii="Times New Roman" w:hAnsi="Times New Roman" w:cs="Times New Roman"/>
          <w:i/>
          <w:iCs/>
          <w:sz w:val="24"/>
          <w:szCs w:val="24"/>
        </w:rPr>
        <w:t xml:space="preserve">And the Lord said unto Moses, I Am that I Am; and He said, </w:t>
      </w:r>
      <w:proofErr w:type="gramStart"/>
      <w:r w:rsidRPr="00C41A5B">
        <w:rPr>
          <w:rFonts w:ascii="Times New Roman" w:hAnsi="Times New Roman" w:cs="Times New Roman"/>
          <w:i/>
          <w:iCs/>
          <w:sz w:val="24"/>
          <w:szCs w:val="24"/>
        </w:rPr>
        <w:t>Thus</w:t>
      </w:r>
      <w:proofErr w:type="gramEnd"/>
      <w:r w:rsidRPr="00C41A5B">
        <w:rPr>
          <w:rFonts w:ascii="Times New Roman" w:hAnsi="Times New Roman" w:cs="Times New Roman"/>
          <w:i/>
          <w:iCs/>
          <w:sz w:val="24"/>
          <w:szCs w:val="24"/>
        </w:rPr>
        <w:t xml:space="preserve"> shalt thou say unto the children of Israel, He that is hath sent me unto you. </w:t>
      </w:r>
      <w:r w:rsidRPr="00C41A5B">
        <w:rPr>
          <w:rFonts w:ascii="Times New Roman" w:hAnsi="Times New Roman" w:cs="Times New Roman"/>
          <w:sz w:val="24"/>
          <w:szCs w:val="24"/>
        </w:rPr>
        <w:t xml:space="preserve">... God’s discourse began as the speech of the Angel, in order to reveal the mystery of human salvation in the Son.  </w:t>
      </w:r>
      <w:proofErr w:type="gramStart"/>
      <w:r w:rsidRPr="00C41A5B">
        <w:rPr>
          <w:rFonts w:ascii="Times New Roman" w:hAnsi="Times New Roman" w:cs="Times New Roman"/>
          <w:sz w:val="24"/>
          <w:szCs w:val="24"/>
        </w:rPr>
        <w:t>Next</w:t>
      </w:r>
      <w:proofErr w:type="gramEnd"/>
      <w:r w:rsidRPr="00C41A5B">
        <w:rPr>
          <w:rFonts w:ascii="Times New Roman" w:hAnsi="Times New Roman" w:cs="Times New Roman"/>
          <w:sz w:val="24"/>
          <w:szCs w:val="24"/>
        </w:rPr>
        <w:t xml:space="preserve"> He appears as the God of Abraham, and the God of Isaac, and the God of Jacob, that we may know the name which is His by nature.  </w:t>
      </w:r>
      <w:proofErr w:type="gramStart"/>
      <w:r w:rsidRPr="00C41A5B">
        <w:rPr>
          <w:rFonts w:ascii="Times New Roman" w:hAnsi="Times New Roman" w:cs="Times New Roman"/>
          <w:sz w:val="24"/>
          <w:szCs w:val="24"/>
        </w:rPr>
        <w:t>Finally</w:t>
      </w:r>
      <w:proofErr w:type="gramEnd"/>
      <w:r w:rsidRPr="00C41A5B">
        <w:rPr>
          <w:rFonts w:ascii="Times New Roman" w:hAnsi="Times New Roman" w:cs="Times New Roman"/>
          <w:sz w:val="24"/>
          <w:szCs w:val="24"/>
        </w:rPr>
        <w:t xml:space="preserve"> it is the God </w:t>
      </w:r>
      <w:r w:rsidRPr="00C41A5B">
        <w:rPr>
          <w:rFonts w:ascii="Times New Roman" w:hAnsi="Times New Roman" w:cs="Times New Roman"/>
          <w:i/>
          <w:iCs/>
          <w:sz w:val="24"/>
          <w:szCs w:val="24"/>
        </w:rPr>
        <w:t xml:space="preserve">that is </w:t>
      </w:r>
      <w:r w:rsidRPr="00C41A5B">
        <w:rPr>
          <w:rFonts w:ascii="Times New Roman" w:hAnsi="Times New Roman" w:cs="Times New Roman"/>
          <w:sz w:val="24"/>
          <w:szCs w:val="24"/>
        </w:rPr>
        <w:t>Who sends Moses to Israel, that we may have full assurance that in the absolute sense He is God.</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7"/>
        <w:t>7</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Rev. Dr. John Gerhard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lastRenderedPageBreak/>
        <w:t xml:space="preserve">[The Mighty Angel] is better interpreted as Christ.  It has been taken this way from our own camp [Lutheran], by </w:t>
      </w:r>
      <w:proofErr w:type="spellStart"/>
      <w:r w:rsidRPr="00C41A5B">
        <w:rPr>
          <w:rFonts w:ascii="Times New Roman" w:hAnsi="Times New Roman" w:cs="Times New Roman"/>
          <w:sz w:val="24"/>
          <w:szCs w:val="24"/>
        </w:rPr>
        <w:t>Hoehe</w:t>
      </w:r>
      <w:proofErr w:type="spellEnd"/>
      <w:r w:rsidRPr="00C41A5B">
        <w:rPr>
          <w:rFonts w:ascii="Times New Roman" w:hAnsi="Times New Roman" w:cs="Times New Roman"/>
          <w:sz w:val="24"/>
          <w:szCs w:val="24"/>
        </w:rPr>
        <w:t xml:space="preserve">, Kramer, and </w:t>
      </w:r>
      <w:proofErr w:type="spellStart"/>
      <w:r w:rsidRPr="00C41A5B">
        <w:rPr>
          <w:rFonts w:ascii="Times New Roman" w:hAnsi="Times New Roman" w:cs="Times New Roman"/>
          <w:sz w:val="24"/>
          <w:szCs w:val="24"/>
        </w:rPr>
        <w:t>Flacius</w:t>
      </w:r>
      <w:proofErr w:type="spellEnd"/>
      <w:r w:rsidRPr="00C41A5B">
        <w:rPr>
          <w:rFonts w:ascii="Times New Roman" w:hAnsi="Times New Roman" w:cs="Times New Roman"/>
          <w:sz w:val="24"/>
          <w:szCs w:val="24"/>
        </w:rPr>
        <w:t>; by the papist Luis de Alcazar and by many of the Calvinists.  He is called an “angel” (</w:t>
      </w:r>
      <w:proofErr w:type="spellStart"/>
      <w:r w:rsidRPr="00C41A5B">
        <w:rPr>
          <w:rFonts w:ascii="Times New Roman" w:hAnsi="Times New Roman" w:cs="Times New Roman"/>
          <w:sz w:val="24"/>
          <w:szCs w:val="24"/>
        </w:rPr>
        <w:t>Genl</w:t>
      </w:r>
      <w:proofErr w:type="spellEnd"/>
      <w:r w:rsidRPr="00C41A5B">
        <w:rPr>
          <w:rFonts w:ascii="Times New Roman" w:hAnsi="Times New Roman" w:cs="Times New Roman"/>
          <w:sz w:val="24"/>
          <w:szCs w:val="24"/>
        </w:rPr>
        <w:t xml:space="preserve"> 48:16; Rev. 8:3, 20:1, etc.) because of His office (Hos. 12:5, Mal. 3:1).  The same angel appeared to Daniel in Daniel 12:7 [</w:t>
      </w:r>
      <w:r w:rsidRPr="00C41A5B">
        <w:rPr>
          <w:rFonts w:ascii="Times New Roman" w:hAnsi="Times New Roman" w:cs="Times New Roman"/>
          <w:b/>
          <w:bCs/>
          <w:sz w:val="24"/>
          <w:szCs w:val="24"/>
        </w:rPr>
        <w:t xml:space="preserve">And I heard the man clothed in linen, which </w:t>
      </w:r>
      <w:r w:rsidRPr="00C41A5B">
        <w:rPr>
          <w:rFonts w:ascii="Times New Roman" w:hAnsi="Times New Roman" w:cs="Times New Roman"/>
          <w:b/>
          <w:bCs/>
          <w:i/>
          <w:iCs/>
          <w:sz w:val="24"/>
          <w:szCs w:val="24"/>
        </w:rPr>
        <w:t>was</w:t>
      </w:r>
      <w:r w:rsidRPr="00C41A5B">
        <w:rPr>
          <w:rFonts w:ascii="Times New Roman" w:hAnsi="Times New Roman" w:cs="Times New Roman"/>
          <w:b/>
          <w:bCs/>
          <w:sz w:val="24"/>
          <w:szCs w:val="24"/>
        </w:rPr>
        <w:t xml:space="preserve"> upon the waters of the river, when he held up his right hand and his left hand unto heaven, and </w:t>
      </w:r>
      <w:proofErr w:type="spellStart"/>
      <w:r w:rsidRPr="00C41A5B">
        <w:rPr>
          <w:rFonts w:ascii="Times New Roman" w:hAnsi="Times New Roman" w:cs="Times New Roman"/>
          <w:b/>
          <w:bCs/>
          <w:sz w:val="24"/>
          <w:szCs w:val="24"/>
        </w:rPr>
        <w:t>sware</w:t>
      </w:r>
      <w:proofErr w:type="spellEnd"/>
      <w:r w:rsidRPr="00C41A5B">
        <w:rPr>
          <w:rFonts w:ascii="Times New Roman" w:hAnsi="Times New Roman" w:cs="Times New Roman"/>
          <w:b/>
          <w:bCs/>
          <w:sz w:val="24"/>
          <w:szCs w:val="24"/>
        </w:rPr>
        <w:t xml:space="preserve"> by him that </w:t>
      </w:r>
      <w:proofErr w:type="spellStart"/>
      <w:r w:rsidRPr="00C41A5B">
        <w:rPr>
          <w:rFonts w:ascii="Times New Roman" w:hAnsi="Times New Roman" w:cs="Times New Roman"/>
          <w:b/>
          <w:bCs/>
          <w:sz w:val="24"/>
          <w:szCs w:val="24"/>
        </w:rPr>
        <w:t>liveth</w:t>
      </w:r>
      <w:proofErr w:type="spellEnd"/>
      <w:r w:rsidRPr="00C41A5B">
        <w:rPr>
          <w:rFonts w:ascii="Times New Roman" w:hAnsi="Times New Roman" w:cs="Times New Roman"/>
          <w:b/>
          <w:bCs/>
          <w:sz w:val="24"/>
          <w:szCs w:val="24"/>
        </w:rPr>
        <w:t xml:space="preserve"> for ever</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8"/>
        <w:t>8</w:t>
      </w:r>
      <w:r w:rsidRPr="00C41A5B">
        <w:rPr>
          <w:rFonts w:ascii="Times New Roman" w:hAnsi="Times New Roman" w:cs="Times New Roman"/>
          <w:b/>
          <w:bCs/>
          <w:sz w:val="24"/>
          <w:szCs w:val="24"/>
        </w:rPr>
        <w:t xml:space="preserve"> that </w:t>
      </w:r>
      <w:r w:rsidRPr="00C41A5B">
        <w:rPr>
          <w:rFonts w:ascii="Times New Roman" w:hAnsi="Times New Roman" w:cs="Times New Roman"/>
          <w:b/>
          <w:bCs/>
          <w:i/>
          <w:iCs/>
          <w:sz w:val="24"/>
          <w:szCs w:val="24"/>
        </w:rPr>
        <w:t>it shall be</w:t>
      </w:r>
      <w:r w:rsidRPr="00C41A5B">
        <w:rPr>
          <w:rFonts w:ascii="Times New Roman" w:hAnsi="Times New Roman" w:cs="Times New Roman"/>
          <w:b/>
          <w:bCs/>
          <w:sz w:val="24"/>
          <w:szCs w:val="24"/>
        </w:rPr>
        <w:t xml:space="preserve"> for a time, times, and an half</w:t>
      </w: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vertAlign w:val="superscript"/>
        </w:rPr>
        <w:footnoteReference w:customMarkFollows="1" w:id="19"/>
        <w:t>9</w:t>
      </w:r>
      <w:r w:rsidRPr="00C41A5B">
        <w:rPr>
          <w:rFonts w:ascii="Times New Roman" w:hAnsi="Times New Roman" w:cs="Times New Roman"/>
          <w:b/>
          <w:bCs/>
          <w:sz w:val="24"/>
          <w:szCs w:val="24"/>
        </w:rPr>
        <w:t xml:space="preserve">; and when he shall have accomplished to scatter the power of the holy people, all these </w:t>
      </w:r>
      <w:r w:rsidRPr="00C41A5B">
        <w:rPr>
          <w:rFonts w:ascii="Times New Roman" w:hAnsi="Times New Roman" w:cs="Times New Roman"/>
          <w:b/>
          <w:bCs/>
          <w:i/>
          <w:iCs/>
          <w:sz w:val="24"/>
          <w:szCs w:val="24"/>
        </w:rPr>
        <w:t>things</w:t>
      </w:r>
      <w:r w:rsidRPr="00C41A5B">
        <w:rPr>
          <w:rFonts w:ascii="Times New Roman" w:hAnsi="Times New Roman" w:cs="Times New Roman"/>
          <w:b/>
          <w:bCs/>
          <w:sz w:val="24"/>
          <w:szCs w:val="24"/>
        </w:rPr>
        <w:t xml:space="preserve"> shall be finished.</w:t>
      </w:r>
      <w:r w:rsidRPr="00C41A5B">
        <w:rPr>
          <w:rFonts w:ascii="Times New Roman" w:hAnsi="Times New Roman" w:cs="Times New Roman"/>
          <w:sz w:val="24"/>
          <w:szCs w:val="24"/>
        </w:rPr>
        <w:t xml:space="preserve">]  1.  He aims to console the Church with this vision.  2.  The description is set forth in such a way that it applies only to Christ.  3.  This angel says in Rev. 11:3, “I will </w:t>
      </w:r>
      <w:r w:rsidRPr="00C41A5B">
        <w:rPr>
          <w:rFonts w:ascii="Times New Roman" w:hAnsi="Times New Roman" w:cs="Times New Roman"/>
          <w:sz w:val="24"/>
          <w:szCs w:val="24"/>
        </w:rPr>
        <w:lastRenderedPageBreak/>
        <w:t>give power to the witnesses.” ...In the Old Testament, He [Christ] appeared in a cloud quite often ... .</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0"/>
        <w:t>0</w:t>
      </w:r>
      <w:r w:rsidRPr="00C41A5B">
        <w:rPr>
          <w:rFonts w:ascii="Times New Roman" w:hAnsi="Times New Roman" w:cs="Times New Roman"/>
          <w:sz w:val="24"/>
          <w:szCs w:val="24"/>
        </w:rPr>
        <w:tab/>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Because Christ appeared in the wilderness in a pillar of cloud and fire, we now understand whom Solomon is writing of in </w:t>
      </w:r>
      <w:r w:rsidRPr="00C41A5B">
        <w:rPr>
          <w:rFonts w:ascii="Times New Roman" w:hAnsi="Times New Roman" w:cs="Times New Roman"/>
          <w:i/>
          <w:iCs/>
          <w:sz w:val="24"/>
          <w:szCs w:val="24"/>
        </w:rPr>
        <w:t>The Song of Solomon</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Who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this that cometh out of the wilderness like pillars of smoke, perfumed with myrrh and frankincense, with all powders of the merchant.</w:t>
      </w:r>
      <w:proofErr w:type="gramStart"/>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1"/>
        <w:t>1</w:t>
      </w:r>
      <w:proofErr w:type="gramEnd"/>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 xml:space="preserve">Solomon in </w:t>
      </w:r>
      <w:r w:rsidRPr="00C41A5B">
        <w:rPr>
          <w:rFonts w:ascii="Times New Roman" w:hAnsi="Times New Roman" w:cs="Times New Roman"/>
          <w:i/>
          <w:iCs/>
          <w:sz w:val="24"/>
          <w:szCs w:val="24"/>
        </w:rPr>
        <w:t>The Song of Solomon</w:t>
      </w:r>
      <w:r w:rsidRPr="00C41A5B">
        <w:rPr>
          <w:rFonts w:ascii="Times New Roman" w:hAnsi="Times New Roman" w:cs="Times New Roman"/>
          <w:sz w:val="24"/>
          <w:szCs w:val="24"/>
        </w:rPr>
        <w:t xml:space="preserve"> is Christ because Solomon is derived from the same word as </w:t>
      </w:r>
      <w:r w:rsidRPr="00C41A5B">
        <w:rPr>
          <w:rFonts w:ascii="Times New Roman" w:hAnsi="Times New Roman" w:cs="Times New Roman"/>
          <w:i/>
          <w:iCs/>
          <w:sz w:val="24"/>
          <w:szCs w:val="24"/>
        </w:rPr>
        <w:t>Shiloh</w:t>
      </w:r>
      <w:r w:rsidRPr="00C41A5B">
        <w:rPr>
          <w:rFonts w:ascii="Times New Roman" w:hAnsi="Times New Roman" w:cs="Times New Roman"/>
          <w:sz w:val="24"/>
          <w:szCs w:val="24"/>
        </w:rPr>
        <w:t xml:space="preserve"> (The Man of Peace in </w:t>
      </w:r>
      <w:r w:rsidRPr="00C41A5B">
        <w:rPr>
          <w:rFonts w:ascii="Times New Roman" w:hAnsi="Times New Roman" w:cs="Times New Roman"/>
          <w:b/>
          <w:bCs/>
          <w:sz w:val="24"/>
          <w:szCs w:val="24"/>
        </w:rPr>
        <w:t>Genesis 49:10</w:t>
      </w:r>
      <w:r w:rsidRPr="00C41A5B">
        <w:rPr>
          <w:rFonts w:ascii="Times New Roman" w:hAnsi="Times New Roman" w:cs="Times New Roman"/>
          <w:sz w:val="24"/>
          <w:szCs w:val="24"/>
        </w:rPr>
        <w:t>) and corresponds to His Bride, the</w:t>
      </w:r>
      <w:r w:rsidRPr="00C41A5B">
        <w:rPr>
          <w:rFonts w:ascii="Times New Roman" w:hAnsi="Times New Roman" w:cs="Times New Roman"/>
          <w:i/>
          <w:iCs/>
          <w:sz w:val="24"/>
          <w:szCs w:val="24"/>
        </w:rPr>
        <w:t xml:space="preserve"> Shulamite</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2"/>
        <w:t>2</w:t>
      </w:r>
      <w:r w:rsidRPr="00C41A5B">
        <w:rPr>
          <w:rFonts w:ascii="Times New Roman" w:hAnsi="Times New Roman" w:cs="Times New Roman"/>
          <w:sz w:val="24"/>
          <w:szCs w:val="24"/>
        </w:rPr>
        <w:t>, namely, the Woman of Peace, which is Christ’s Bride the Church created by Peace with God through the Gospel.</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The Song of Solomon</w:t>
      </w:r>
      <w:r w:rsidRPr="00C41A5B">
        <w:rPr>
          <w:rFonts w:ascii="Times New Roman" w:hAnsi="Times New Roman" w:cs="Times New Roman"/>
          <w:b/>
          <w:bCs/>
          <w:i/>
          <w:iCs/>
          <w:sz w:val="24"/>
          <w:szCs w:val="24"/>
        </w:rPr>
        <w:t xml:space="preserve"> </w:t>
      </w:r>
      <w:r w:rsidRPr="00C41A5B">
        <w:rPr>
          <w:rFonts w:ascii="Times New Roman" w:hAnsi="Times New Roman" w:cs="Times New Roman"/>
          <w:sz w:val="24"/>
          <w:szCs w:val="24"/>
        </w:rPr>
        <w:t>is a lyric poem</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3"/>
        <w:t>3</w:t>
      </w:r>
      <w:r w:rsidRPr="00C41A5B">
        <w:rPr>
          <w:rFonts w:ascii="Times New Roman" w:hAnsi="Times New Roman" w:cs="Times New Roman"/>
          <w:sz w:val="24"/>
          <w:szCs w:val="24"/>
        </w:rPr>
        <w:t xml:space="preserve"> elaborating on verses from </w:t>
      </w:r>
      <w:r w:rsidRPr="00C41A5B">
        <w:rPr>
          <w:rFonts w:ascii="Times New Roman" w:hAnsi="Times New Roman" w:cs="Times New Roman"/>
          <w:b/>
          <w:bCs/>
          <w:sz w:val="24"/>
          <w:szCs w:val="24"/>
        </w:rPr>
        <w:t>Psalm 45</w:t>
      </w:r>
      <w:r w:rsidRPr="00C41A5B">
        <w:rPr>
          <w:rFonts w:ascii="Times New Roman" w:hAnsi="Times New Roman" w:cs="Times New Roman"/>
          <w:sz w:val="24"/>
          <w:szCs w:val="24"/>
        </w:rPr>
        <w:t xml:space="preserve">.  In </w:t>
      </w:r>
      <w:r w:rsidRPr="00C41A5B">
        <w:rPr>
          <w:rFonts w:ascii="Times New Roman" w:hAnsi="Times New Roman" w:cs="Times New Roman"/>
          <w:b/>
          <w:bCs/>
          <w:sz w:val="24"/>
          <w:szCs w:val="24"/>
        </w:rPr>
        <w:t>Psalm 45</w:t>
      </w:r>
      <w:r w:rsidRPr="00C41A5B">
        <w:rPr>
          <w:rFonts w:ascii="Times New Roman" w:hAnsi="Times New Roman" w:cs="Times New Roman"/>
          <w:sz w:val="24"/>
          <w:szCs w:val="24"/>
        </w:rPr>
        <w:t xml:space="preserve"> Christ is spoken of as the Bridegroom of the Church graced with fine fragrances:</w:t>
      </w: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All thy garments </w:t>
      </w:r>
      <w:r w:rsidRPr="00C41A5B">
        <w:rPr>
          <w:rFonts w:ascii="Times New Roman" w:hAnsi="Times New Roman" w:cs="Times New Roman"/>
          <w:i/>
          <w:iCs/>
          <w:sz w:val="24"/>
          <w:szCs w:val="24"/>
        </w:rPr>
        <w:t>smell</w:t>
      </w:r>
      <w:r w:rsidRPr="00C41A5B">
        <w:rPr>
          <w:rFonts w:ascii="Times New Roman" w:hAnsi="Times New Roman" w:cs="Times New Roman"/>
          <w:sz w:val="24"/>
          <w:szCs w:val="24"/>
        </w:rPr>
        <w:t xml:space="preserve"> of myrrh, and aloes, </w:t>
      </w:r>
      <w:r w:rsidRPr="00C41A5B">
        <w:rPr>
          <w:rFonts w:ascii="Times New Roman" w:hAnsi="Times New Roman" w:cs="Times New Roman"/>
          <w:i/>
          <w:iCs/>
          <w:sz w:val="24"/>
          <w:szCs w:val="24"/>
        </w:rPr>
        <w:t>and</w:t>
      </w:r>
      <w:r w:rsidRPr="00C41A5B">
        <w:rPr>
          <w:rFonts w:ascii="Times New Roman" w:hAnsi="Times New Roman" w:cs="Times New Roman"/>
          <w:sz w:val="24"/>
          <w:szCs w:val="24"/>
        </w:rPr>
        <w:t xml:space="preserve"> cassia, out of the ivory palaces, whereby they have made thee glad.</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4"/>
        <w:t>4</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Psalm45</w:t>
      </w:r>
      <w:r w:rsidRPr="00C41A5B">
        <w:rPr>
          <w:rFonts w:ascii="Times New Roman" w:hAnsi="Times New Roman" w:cs="Times New Roman"/>
          <w:sz w:val="24"/>
          <w:szCs w:val="24"/>
        </w:rPr>
        <w:t xml:space="preserve"> also speaks of the closeness of Christ as closeness to one’s bride, upon this verse </w:t>
      </w:r>
      <w:r w:rsidRPr="00C41A5B">
        <w:rPr>
          <w:rFonts w:ascii="Times New Roman" w:hAnsi="Times New Roman" w:cs="Times New Roman"/>
          <w:b/>
          <w:bCs/>
          <w:sz w:val="24"/>
          <w:szCs w:val="24"/>
        </w:rPr>
        <w:t>The Song of Solomon</w:t>
      </w:r>
      <w:r w:rsidRPr="00C41A5B">
        <w:rPr>
          <w:rFonts w:ascii="Times New Roman" w:hAnsi="Times New Roman" w:cs="Times New Roman"/>
          <w:sz w:val="24"/>
          <w:szCs w:val="24"/>
        </w:rPr>
        <w:t xml:space="preserve"> builds and elaborates: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Hearken, O daughter, and consider, and incline thine ear; forget also thine own people, and thy father’s house; </w:t>
      </w:r>
      <w:proofErr w:type="gramStart"/>
      <w:r w:rsidRPr="00C41A5B">
        <w:rPr>
          <w:rFonts w:ascii="Times New Roman" w:hAnsi="Times New Roman" w:cs="Times New Roman"/>
          <w:sz w:val="24"/>
          <w:szCs w:val="24"/>
        </w:rPr>
        <w:t>So</w:t>
      </w:r>
      <w:proofErr w:type="gramEnd"/>
      <w:r w:rsidRPr="00C41A5B">
        <w:rPr>
          <w:rFonts w:ascii="Times New Roman" w:hAnsi="Times New Roman" w:cs="Times New Roman"/>
          <w:sz w:val="24"/>
          <w:szCs w:val="24"/>
        </w:rPr>
        <w:t xml:space="preserve"> shall the king greatly desire thy beauty:  for he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thy Lord; and worship thou him.</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5"/>
        <w:t>5</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Here the Lord speaks of His desire for His Church as a bridegroom for the bride.  Because Christ speaks of His daughter, i.e. the Offspring of His Passion on the Cross</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6"/>
        <w:t>6</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Christ </w:t>
      </w:r>
      <w:r w:rsidRPr="00C41A5B">
        <w:rPr>
          <w:rFonts w:ascii="Times New Roman" w:hAnsi="Times New Roman" w:cs="Times New Roman"/>
          <w:i/>
          <w:iCs/>
          <w:sz w:val="24"/>
          <w:szCs w:val="24"/>
        </w:rPr>
        <w:lastRenderedPageBreak/>
        <w:t>expresses not here a marital relationship but uses the closeness of marriage to express the closeness of His Heart to His beloved Church</w:t>
      </w:r>
      <w:r w:rsidRPr="00C41A5B">
        <w:rPr>
          <w:rFonts w:ascii="Times New Roman" w:hAnsi="Times New Roman" w:cs="Times New Roman"/>
          <w:sz w:val="24"/>
          <w:szCs w:val="24"/>
        </w:rPr>
        <w:t>.  No relationship is closer than a man and a wife.</w:t>
      </w:r>
      <w:proofErr w:type="gramStart"/>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7"/>
        <w:t>7</w:t>
      </w:r>
      <w:r w:rsidRPr="00C41A5B">
        <w:rPr>
          <w:rFonts w:ascii="Times New Roman" w:hAnsi="Times New Roman" w:cs="Times New Roman"/>
          <w:sz w:val="24"/>
          <w:szCs w:val="24"/>
        </w:rPr>
        <w:t xml:space="preserve">  Christ</w:t>
      </w:r>
      <w:proofErr w:type="gramEnd"/>
      <w:r w:rsidRPr="00C41A5B">
        <w:rPr>
          <w:rFonts w:ascii="Times New Roman" w:hAnsi="Times New Roman" w:cs="Times New Roman"/>
          <w:sz w:val="24"/>
          <w:szCs w:val="24"/>
        </w:rPr>
        <w:t>, therefore, uses this relationship to express His closeness and devotion to His beloved Church.</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8"/>
        <w:t>8</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B.  And a rainbow was upon his head</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The rainbow is a sign of peace from the days of Noah.  “And I will establish my covenant with you; neither shall all flesh be cut off any more by the waters of a flood; neither shall there </w:t>
      </w:r>
      <w:proofErr w:type="spellStart"/>
      <w:r w:rsidRPr="00C41A5B">
        <w:rPr>
          <w:rFonts w:ascii="Times New Roman" w:hAnsi="Times New Roman" w:cs="Times New Roman"/>
          <w:sz w:val="24"/>
          <w:szCs w:val="24"/>
        </w:rPr>
        <w:t>any more</w:t>
      </w:r>
      <w:proofErr w:type="spellEnd"/>
      <w:r w:rsidRPr="00C41A5B">
        <w:rPr>
          <w:rFonts w:ascii="Times New Roman" w:hAnsi="Times New Roman" w:cs="Times New Roman"/>
          <w:sz w:val="24"/>
          <w:szCs w:val="24"/>
        </w:rPr>
        <w:t xml:space="preserve"> be a flood to destroy the earth.  And God said, This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the token of the covenant which I make between me and you and every living creature that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with you, for perpetual generations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w:t>
      </w: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vertAlign w:val="superscript"/>
        </w:rPr>
        <w:footnoteReference w:customMarkFollows="1" w:id="29"/>
        <w:t>9</w:t>
      </w:r>
      <w:r w:rsidRPr="00C41A5B">
        <w:rPr>
          <w:rFonts w:ascii="Times New Roman" w:hAnsi="Times New Roman" w:cs="Times New Roman"/>
          <w:sz w:val="24"/>
          <w:szCs w:val="24"/>
        </w:rPr>
        <w:t xml:space="preserve">    The rainbow is peace with God through the Gospel.  The Rev. Dr. John Gerhard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i/>
          <w:iCs/>
          <w:sz w:val="24"/>
          <w:szCs w:val="24"/>
        </w:rPr>
        <w:lastRenderedPageBreak/>
        <w:t>a rainbow on His Head</w:t>
      </w:r>
      <w:r w:rsidRPr="00C41A5B">
        <w:rPr>
          <w:rFonts w:ascii="Times New Roman" w:hAnsi="Times New Roman" w:cs="Times New Roman"/>
          <w:sz w:val="24"/>
          <w:szCs w:val="24"/>
        </w:rPr>
        <w:t xml:space="preserve">.  (1)  The </w:t>
      </w:r>
      <w:r w:rsidRPr="00C41A5B">
        <w:rPr>
          <w:rFonts w:ascii="Times New Roman" w:hAnsi="Times New Roman" w:cs="Times New Roman"/>
          <w:i/>
          <w:iCs/>
          <w:sz w:val="24"/>
          <w:szCs w:val="24"/>
        </w:rPr>
        <w:t>rainbow</w:t>
      </w:r>
      <w:r w:rsidRPr="00C41A5B">
        <w:rPr>
          <w:rFonts w:ascii="Times New Roman" w:hAnsi="Times New Roman" w:cs="Times New Roman"/>
          <w:sz w:val="24"/>
          <w:szCs w:val="24"/>
        </w:rPr>
        <w:t xml:space="preserve"> is a sign of divine grace and of our reconciliation with God (Gen. 9:8).  We are preserved from the flood of divine wrath through Christ.</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0"/>
        <w:t>0</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The rainbow also reminds us that the continued existence of this world after the fall of Adam turns on the Passion of Christ and the work of the Gospel.  The Rev. Dr. Francis Pieper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 “This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1"/>
        <w:t>1</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Rev. Dr. Eugene F. A. Klug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The world owes its continued existence to the unfinished task of the church in spreading that Word (Matt. 24:14).</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2"/>
        <w:t>2</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 xml:space="preserve">C.  And his face </w:t>
      </w:r>
      <w:r w:rsidRPr="00C41A5B">
        <w:rPr>
          <w:rFonts w:ascii="Times New Roman" w:hAnsi="Times New Roman" w:cs="Times New Roman"/>
          <w:b/>
          <w:bCs/>
          <w:i/>
          <w:iCs/>
          <w:sz w:val="24"/>
          <w:szCs w:val="24"/>
        </w:rPr>
        <w:t xml:space="preserve">was </w:t>
      </w:r>
      <w:r w:rsidRPr="00C41A5B">
        <w:rPr>
          <w:rFonts w:ascii="Times New Roman" w:hAnsi="Times New Roman" w:cs="Times New Roman"/>
          <w:b/>
          <w:bCs/>
          <w:sz w:val="24"/>
          <w:szCs w:val="24"/>
        </w:rPr>
        <w:t>as it were the sun</w:t>
      </w:r>
      <w:r w:rsidRPr="00C41A5B">
        <w:rPr>
          <w:rFonts w:ascii="Times New Roman" w:hAnsi="Times New Roman" w:cs="Times New Roman"/>
          <w:b/>
          <w:bCs/>
          <w:i/>
          <w:iCs/>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This hearkens back to </w:t>
      </w:r>
      <w:r w:rsidRPr="00C41A5B">
        <w:rPr>
          <w:rFonts w:ascii="Times New Roman" w:hAnsi="Times New Roman" w:cs="Times New Roman"/>
          <w:b/>
          <w:bCs/>
          <w:sz w:val="24"/>
          <w:szCs w:val="24"/>
        </w:rPr>
        <w:t>Chapter 1</w:t>
      </w:r>
      <w:r w:rsidRPr="00C41A5B">
        <w:rPr>
          <w:rFonts w:ascii="Times New Roman" w:hAnsi="Times New Roman" w:cs="Times New Roman"/>
          <w:sz w:val="24"/>
          <w:szCs w:val="24"/>
        </w:rPr>
        <w:t xml:space="preserve"> and reminds us about whom the Apostle St. John is writing here in </w:t>
      </w:r>
      <w:r w:rsidRPr="00C41A5B">
        <w:rPr>
          <w:rFonts w:ascii="Times New Roman" w:hAnsi="Times New Roman" w:cs="Times New Roman"/>
          <w:b/>
          <w:bCs/>
          <w:sz w:val="24"/>
          <w:szCs w:val="24"/>
        </w:rPr>
        <w:t>Chapter 10</w:t>
      </w:r>
      <w:r w:rsidRPr="00C41A5B">
        <w:rPr>
          <w:rFonts w:ascii="Times New Roman" w:hAnsi="Times New Roman" w:cs="Times New Roman"/>
          <w:sz w:val="24"/>
          <w:szCs w:val="24"/>
        </w:rPr>
        <w:t xml:space="preserve">, namely, the Son of God.  The Apostle St. John writes in </w:t>
      </w:r>
      <w:r w:rsidRPr="00C41A5B">
        <w:rPr>
          <w:rFonts w:ascii="Times New Roman" w:hAnsi="Times New Roman" w:cs="Times New Roman"/>
          <w:b/>
          <w:bCs/>
          <w:sz w:val="24"/>
          <w:szCs w:val="24"/>
        </w:rPr>
        <w:t>Revelation Chapter One</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I was in the Spirit on the Lord’s day, and heard behind me a great voice, as of a trumpet, Saying, I am Alpha and Omega, the first and the last: and, What thou </w:t>
      </w:r>
      <w:proofErr w:type="spellStart"/>
      <w:r w:rsidRPr="00C41A5B">
        <w:rPr>
          <w:rFonts w:ascii="Times New Roman" w:hAnsi="Times New Roman" w:cs="Times New Roman"/>
          <w:sz w:val="24"/>
          <w:szCs w:val="24"/>
        </w:rPr>
        <w:t>seest</w:t>
      </w:r>
      <w:proofErr w:type="spellEnd"/>
      <w:r w:rsidRPr="00C41A5B">
        <w:rPr>
          <w:rFonts w:ascii="Times New Roman" w:hAnsi="Times New Roman" w:cs="Times New Roman"/>
          <w:sz w:val="24"/>
          <w:szCs w:val="24"/>
        </w:rPr>
        <w:t xml:space="preserve">, write in a book, and send </w:t>
      </w:r>
      <w:r w:rsidRPr="00C41A5B">
        <w:rPr>
          <w:rFonts w:ascii="Times New Roman" w:hAnsi="Times New Roman" w:cs="Times New Roman"/>
          <w:i/>
          <w:iCs/>
          <w:sz w:val="24"/>
          <w:szCs w:val="24"/>
        </w:rPr>
        <w:t>it</w:t>
      </w:r>
      <w:r w:rsidRPr="00C41A5B">
        <w:rPr>
          <w:rFonts w:ascii="Times New Roman" w:hAnsi="Times New Roman" w:cs="Times New Roman"/>
          <w:sz w:val="24"/>
          <w:szCs w:val="24"/>
        </w:rPr>
        <w:t xml:space="preserve"> unto the seven churches which are in Asia; unto Ephesus, and unto Smyrna, and unto Pergamos, and unto Thyatira, and unto Sardis, and unto Philadelphia, and unto Laodicea.  And I turned to see the voice </w:t>
      </w:r>
      <w:r w:rsidRPr="00C41A5B">
        <w:rPr>
          <w:rFonts w:ascii="Times New Roman" w:hAnsi="Times New Roman" w:cs="Times New Roman"/>
          <w:sz w:val="24"/>
          <w:szCs w:val="24"/>
        </w:rPr>
        <w:lastRenderedPageBreak/>
        <w:t xml:space="preserve">that </w:t>
      </w:r>
      <w:proofErr w:type="spellStart"/>
      <w:r w:rsidRPr="00C41A5B">
        <w:rPr>
          <w:rFonts w:ascii="Times New Roman" w:hAnsi="Times New Roman" w:cs="Times New Roman"/>
          <w:sz w:val="24"/>
          <w:szCs w:val="24"/>
        </w:rPr>
        <w:t>spake</w:t>
      </w:r>
      <w:proofErr w:type="spellEnd"/>
      <w:r w:rsidRPr="00C41A5B">
        <w:rPr>
          <w:rFonts w:ascii="Times New Roman" w:hAnsi="Times New Roman" w:cs="Times New Roman"/>
          <w:sz w:val="24"/>
          <w:szCs w:val="24"/>
        </w:rPr>
        <w:t xml:space="preserve"> with me. And being turned, I saw seven golden </w:t>
      </w:r>
      <w:proofErr w:type="gramStart"/>
      <w:r w:rsidRPr="00C41A5B">
        <w:rPr>
          <w:rFonts w:ascii="Times New Roman" w:hAnsi="Times New Roman" w:cs="Times New Roman"/>
          <w:sz w:val="24"/>
          <w:szCs w:val="24"/>
        </w:rPr>
        <w:t>candlesticks;  And</w:t>
      </w:r>
      <w:proofErr w:type="gramEnd"/>
      <w:r w:rsidRPr="00C41A5B">
        <w:rPr>
          <w:rFonts w:ascii="Times New Roman" w:hAnsi="Times New Roman" w:cs="Times New Roman"/>
          <w:sz w:val="24"/>
          <w:szCs w:val="24"/>
        </w:rPr>
        <w:t xml:space="preserve"> in the midst of the seven candlesticks </w:t>
      </w:r>
      <w:r w:rsidRPr="00C41A5B">
        <w:rPr>
          <w:rFonts w:ascii="Times New Roman" w:hAnsi="Times New Roman" w:cs="Times New Roman"/>
          <w:i/>
          <w:iCs/>
          <w:sz w:val="24"/>
          <w:szCs w:val="24"/>
        </w:rPr>
        <w:t>one</w:t>
      </w:r>
      <w:r w:rsidRPr="00C41A5B">
        <w:rPr>
          <w:rFonts w:ascii="Times New Roman" w:hAnsi="Times New Roman" w:cs="Times New Roman"/>
          <w:sz w:val="24"/>
          <w:szCs w:val="24"/>
        </w:rPr>
        <w:t xml:space="preserve"> like unto the Son of man, clothed with a garment down to the foot, and girt about the </w:t>
      </w:r>
      <w:proofErr w:type="spellStart"/>
      <w:r w:rsidRPr="00C41A5B">
        <w:rPr>
          <w:rFonts w:ascii="Times New Roman" w:hAnsi="Times New Roman" w:cs="Times New Roman"/>
          <w:sz w:val="24"/>
          <w:szCs w:val="24"/>
        </w:rPr>
        <w:t>paps</w:t>
      </w:r>
      <w:proofErr w:type="spellEnd"/>
      <w:r w:rsidRPr="00C41A5B">
        <w:rPr>
          <w:rFonts w:ascii="Times New Roman" w:hAnsi="Times New Roman" w:cs="Times New Roman"/>
          <w:sz w:val="24"/>
          <w:szCs w:val="24"/>
        </w:rPr>
        <w:t xml:space="preserve"> with a golden girdle.  His head and </w:t>
      </w:r>
      <w:r w:rsidRPr="00C41A5B">
        <w:rPr>
          <w:rFonts w:ascii="Times New Roman" w:hAnsi="Times New Roman" w:cs="Times New Roman"/>
          <w:i/>
          <w:iCs/>
          <w:sz w:val="24"/>
          <w:szCs w:val="24"/>
        </w:rPr>
        <w:t>his</w:t>
      </w:r>
      <w:r w:rsidRPr="00C41A5B">
        <w:rPr>
          <w:rFonts w:ascii="Times New Roman" w:hAnsi="Times New Roman" w:cs="Times New Roman"/>
          <w:sz w:val="24"/>
          <w:szCs w:val="24"/>
        </w:rPr>
        <w:t xml:space="preserve"> hairs </w:t>
      </w:r>
      <w:r w:rsidRPr="00C41A5B">
        <w:rPr>
          <w:rFonts w:ascii="Times New Roman" w:hAnsi="Times New Roman" w:cs="Times New Roman"/>
          <w:i/>
          <w:iCs/>
          <w:sz w:val="24"/>
          <w:szCs w:val="24"/>
        </w:rPr>
        <w:t>were</w:t>
      </w:r>
      <w:r w:rsidRPr="00C41A5B">
        <w:rPr>
          <w:rFonts w:ascii="Times New Roman" w:hAnsi="Times New Roman" w:cs="Times New Roman"/>
          <w:sz w:val="24"/>
          <w:szCs w:val="24"/>
        </w:rPr>
        <w:t xml:space="preserve"> white like wool, as white as snow; and his eyes </w:t>
      </w:r>
      <w:r w:rsidRPr="00C41A5B">
        <w:rPr>
          <w:rFonts w:ascii="Times New Roman" w:hAnsi="Times New Roman" w:cs="Times New Roman"/>
          <w:i/>
          <w:iCs/>
          <w:sz w:val="24"/>
          <w:szCs w:val="24"/>
        </w:rPr>
        <w:t>were</w:t>
      </w:r>
      <w:r w:rsidRPr="00C41A5B">
        <w:rPr>
          <w:rFonts w:ascii="Times New Roman" w:hAnsi="Times New Roman" w:cs="Times New Roman"/>
          <w:sz w:val="24"/>
          <w:szCs w:val="24"/>
        </w:rPr>
        <w:t xml:space="preserve"> as a flame of </w:t>
      </w:r>
      <w:proofErr w:type="gramStart"/>
      <w:r w:rsidRPr="00C41A5B">
        <w:rPr>
          <w:rFonts w:ascii="Times New Roman" w:hAnsi="Times New Roman" w:cs="Times New Roman"/>
          <w:sz w:val="24"/>
          <w:szCs w:val="24"/>
        </w:rPr>
        <w:t>fire;  And</w:t>
      </w:r>
      <w:proofErr w:type="gramEnd"/>
      <w:r w:rsidRPr="00C41A5B">
        <w:rPr>
          <w:rFonts w:ascii="Times New Roman" w:hAnsi="Times New Roman" w:cs="Times New Roman"/>
          <w:sz w:val="24"/>
          <w:szCs w:val="24"/>
        </w:rPr>
        <w:t xml:space="preserve"> his feet like unto fine brass, as if they burned in a furnace; and his voice as the sound of many waters.  And he had in his right hand seven stars: and out of his mouth went a sharp two-edged sword: and his countenance </w:t>
      </w:r>
      <w:r w:rsidRPr="00C41A5B">
        <w:rPr>
          <w:rFonts w:ascii="Times New Roman" w:hAnsi="Times New Roman" w:cs="Times New Roman"/>
          <w:i/>
          <w:iCs/>
          <w:sz w:val="24"/>
          <w:szCs w:val="24"/>
        </w:rPr>
        <w:t>was</w:t>
      </w:r>
      <w:r w:rsidRPr="00C41A5B">
        <w:rPr>
          <w:rFonts w:ascii="Times New Roman" w:hAnsi="Times New Roman" w:cs="Times New Roman"/>
          <w:sz w:val="24"/>
          <w:szCs w:val="24"/>
        </w:rPr>
        <w:t xml:space="preserve"> as the sun shineth in his strength.</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3"/>
        <w:t>3</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Christ’s Face is like the sun because He is the Very Image of God.  The Apostle St. Paul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Giving thanks unto the Father, which hath made us meet to be partakers of the inheritance of the saints in light:  Who hath delivered us from the power of darkness, and hath translated </w:t>
      </w:r>
      <w:r w:rsidRPr="00C41A5B">
        <w:rPr>
          <w:rFonts w:ascii="Times New Roman" w:hAnsi="Times New Roman" w:cs="Times New Roman"/>
          <w:i/>
          <w:iCs/>
          <w:sz w:val="24"/>
          <w:szCs w:val="24"/>
        </w:rPr>
        <w:t>us</w:t>
      </w:r>
      <w:r w:rsidRPr="00C41A5B">
        <w:rPr>
          <w:rFonts w:ascii="Times New Roman" w:hAnsi="Times New Roman" w:cs="Times New Roman"/>
          <w:sz w:val="24"/>
          <w:szCs w:val="24"/>
        </w:rPr>
        <w:t xml:space="preserve"> into the kingdom of his dear Son:  In whom we have redemption through his blood,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the forgiveness of sins:  </w:t>
      </w:r>
      <w:r w:rsidRPr="00C41A5B">
        <w:rPr>
          <w:rFonts w:ascii="Times New Roman" w:hAnsi="Times New Roman" w:cs="Times New Roman"/>
          <w:sz w:val="24"/>
          <w:szCs w:val="24"/>
          <w:u w:val="single"/>
        </w:rPr>
        <w:t>Who is the image of the invisible God</w:t>
      </w:r>
      <w:r w:rsidRPr="00C41A5B">
        <w:rPr>
          <w:rFonts w:ascii="Times New Roman" w:hAnsi="Times New Roman" w:cs="Times New Roman"/>
          <w:sz w:val="24"/>
          <w:szCs w:val="24"/>
        </w:rPr>
        <w:t>, the first born of every creature.</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4"/>
        <w:t>4</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Again, the Apostle St. Paul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God, who at sundry times and in divers manners </w:t>
      </w:r>
      <w:proofErr w:type="spellStart"/>
      <w:r w:rsidRPr="00C41A5B">
        <w:rPr>
          <w:rFonts w:ascii="Times New Roman" w:hAnsi="Times New Roman" w:cs="Times New Roman"/>
          <w:sz w:val="24"/>
          <w:szCs w:val="24"/>
        </w:rPr>
        <w:t>spake</w:t>
      </w:r>
      <w:proofErr w:type="spellEnd"/>
      <w:r w:rsidRPr="00C41A5B">
        <w:rPr>
          <w:rFonts w:ascii="Times New Roman" w:hAnsi="Times New Roman" w:cs="Times New Roman"/>
          <w:sz w:val="24"/>
          <w:szCs w:val="24"/>
        </w:rPr>
        <w:t xml:space="preserve"> in time past unto the fathers by the prophets, Hath in these last days spoken unto us by </w:t>
      </w:r>
      <w:r w:rsidRPr="00C41A5B">
        <w:rPr>
          <w:rFonts w:ascii="Times New Roman" w:hAnsi="Times New Roman" w:cs="Times New Roman"/>
          <w:i/>
          <w:iCs/>
          <w:sz w:val="24"/>
          <w:szCs w:val="24"/>
        </w:rPr>
        <w:t>his</w:t>
      </w:r>
      <w:r w:rsidRPr="00C41A5B">
        <w:rPr>
          <w:rFonts w:ascii="Times New Roman" w:hAnsi="Times New Roman" w:cs="Times New Roman"/>
          <w:sz w:val="24"/>
          <w:szCs w:val="24"/>
        </w:rPr>
        <w:t xml:space="preserve"> Son, whom he hath appointed heir of all things, by whom also he made the world; Who </w:t>
      </w:r>
      <w:r w:rsidRPr="00C41A5B">
        <w:rPr>
          <w:rFonts w:ascii="Times New Roman" w:hAnsi="Times New Roman" w:cs="Times New Roman"/>
          <w:sz w:val="24"/>
          <w:szCs w:val="24"/>
          <w:u w:val="single"/>
        </w:rPr>
        <w:t xml:space="preserve">being the brightness  of </w:t>
      </w:r>
      <w:r w:rsidRPr="00C41A5B">
        <w:rPr>
          <w:rFonts w:ascii="Times New Roman" w:hAnsi="Times New Roman" w:cs="Times New Roman"/>
          <w:i/>
          <w:iCs/>
          <w:sz w:val="24"/>
          <w:szCs w:val="24"/>
          <w:u w:val="single"/>
        </w:rPr>
        <w:t>his</w:t>
      </w:r>
      <w:r w:rsidRPr="00C41A5B">
        <w:rPr>
          <w:rFonts w:ascii="Times New Roman" w:hAnsi="Times New Roman" w:cs="Times New Roman"/>
          <w:sz w:val="24"/>
          <w:szCs w:val="24"/>
          <w:u w:val="single"/>
        </w:rPr>
        <w:t xml:space="preserve"> glory</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and the express image of his person</w:t>
      </w:r>
      <w:r w:rsidRPr="00C41A5B">
        <w:rPr>
          <w:rFonts w:ascii="Times New Roman" w:hAnsi="Times New Roman" w:cs="Times New Roman"/>
          <w:sz w:val="24"/>
          <w:szCs w:val="24"/>
        </w:rPr>
        <w:t xml:space="preserve">, and upholding all things by the word of his power, when he had by himself purged our sins, sat </w:t>
      </w:r>
      <w:r w:rsidRPr="00C41A5B">
        <w:rPr>
          <w:rFonts w:ascii="Times New Roman" w:hAnsi="Times New Roman" w:cs="Times New Roman"/>
          <w:sz w:val="24"/>
          <w:szCs w:val="24"/>
        </w:rPr>
        <w:lastRenderedPageBreak/>
        <w:t>down on the right hand of the Majesty on high; Being made so much better than the angels, as he hath by inheritance</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5"/>
        <w:t>5</w:t>
      </w:r>
      <w:r w:rsidRPr="00C41A5B">
        <w:rPr>
          <w:rFonts w:ascii="Times New Roman" w:hAnsi="Times New Roman" w:cs="Times New Roman"/>
          <w:sz w:val="24"/>
          <w:szCs w:val="24"/>
        </w:rPr>
        <w:t xml:space="preserve"> obtained a more excellent name than they.</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6"/>
        <w:t>6</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 xml:space="preserve">2.  And he had in his hand a little book open:  and he set his right foot upon the sea, and </w:t>
      </w:r>
      <w:r w:rsidRPr="00C41A5B">
        <w:rPr>
          <w:rFonts w:ascii="Times New Roman" w:hAnsi="Times New Roman" w:cs="Times New Roman"/>
          <w:sz w:val="24"/>
          <w:szCs w:val="24"/>
        </w:rPr>
        <w:t xml:space="preserve">his </w:t>
      </w:r>
      <w:r w:rsidRPr="00C41A5B">
        <w:rPr>
          <w:rFonts w:ascii="Times New Roman" w:hAnsi="Times New Roman" w:cs="Times New Roman"/>
          <w:i/>
          <w:iCs/>
          <w:sz w:val="24"/>
          <w:szCs w:val="24"/>
        </w:rPr>
        <w:t xml:space="preserve">left </w:t>
      </w:r>
      <w:r w:rsidRPr="00C41A5B">
        <w:rPr>
          <w:rFonts w:ascii="Times New Roman" w:hAnsi="Times New Roman" w:cs="Times New Roman"/>
          <w:sz w:val="24"/>
          <w:szCs w:val="24"/>
        </w:rPr>
        <w:t>foot</w:t>
      </w:r>
      <w:r w:rsidRPr="00C41A5B">
        <w:rPr>
          <w:rFonts w:ascii="Times New Roman" w:hAnsi="Times New Roman" w:cs="Times New Roman"/>
          <w:i/>
          <w:iCs/>
          <w:sz w:val="24"/>
          <w:szCs w:val="24"/>
        </w:rPr>
        <w:t xml:space="preserve"> on the earth,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A.  And he had in his hand a little book open</w:t>
      </w:r>
      <w:r w:rsidRPr="00C41A5B">
        <w:rPr>
          <w:rFonts w:ascii="Times New Roman" w:hAnsi="Times New Roman" w:cs="Times New Roman"/>
          <w:sz w:val="24"/>
          <w:szCs w:val="24"/>
        </w:rPr>
        <w:t xml:space="preserve">:  The little book is the Gospel.  </w:t>
      </w:r>
      <w:proofErr w:type="gramStart"/>
      <w:r w:rsidRPr="00C41A5B">
        <w:rPr>
          <w:rFonts w:ascii="Times New Roman" w:hAnsi="Times New Roman" w:cs="Times New Roman"/>
          <w:sz w:val="24"/>
          <w:szCs w:val="24"/>
        </w:rPr>
        <w:t>It’s</w:t>
      </w:r>
      <w:proofErr w:type="gramEnd"/>
      <w:r w:rsidRPr="00C41A5B">
        <w:rPr>
          <w:rFonts w:ascii="Times New Roman" w:hAnsi="Times New Roman" w:cs="Times New Roman"/>
          <w:sz w:val="24"/>
          <w:szCs w:val="24"/>
        </w:rPr>
        <w:t xml:space="preserve"> small size indicates that the Gospel is the kernel and the sum of all of Scripture, tying everything together.  The Apostle St. John writes that the Gospel is the central message of Scripture and ties it all together:</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Then answered Jesus and said unto them, ... Search the scriptures; for in them ye think ye have eternal life: and they are they which testify of me. ... Do not think that I will accuse you to the Father:  there is </w:t>
      </w:r>
      <w:r w:rsidRPr="00C41A5B">
        <w:rPr>
          <w:rFonts w:ascii="Times New Roman" w:hAnsi="Times New Roman" w:cs="Times New Roman"/>
          <w:i/>
          <w:iCs/>
          <w:sz w:val="24"/>
          <w:szCs w:val="24"/>
        </w:rPr>
        <w:t>one</w:t>
      </w:r>
      <w:r w:rsidRPr="00C41A5B">
        <w:rPr>
          <w:rFonts w:ascii="Times New Roman" w:hAnsi="Times New Roman" w:cs="Times New Roman"/>
          <w:sz w:val="24"/>
          <w:szCs w:val="24"/>
        </w:rPr>
        <w:t xml:space="preserve"> that </w:t>
      </w:r>
      <w:proofErr w:type="spellStart"/>
      <w:r w:rsidRPr="00C41A5B">
        <w:rPr>
          <w:rFonts w:ascii="Times New Roman" w:hAnsi="Times New Roman" w:cs="Times New Roman"/>
          <w:sz w:val="24"/>
          <w:szCs w:val="24"/>
        </w:rPr>
        <w:t>accuseth</w:t>
      </w:r>
      <w:proofErr w:type="spellEnd"/>
      <w:r w:rsidRPr="00C41A5B">
        <w:rPr>
          <w:rFonts w:ascii="Times New Roman" w:hAnsi="Times New Roman" w:cs="Times New Roman"/>
          <w:sz w:val="24"/>
          <w:szCs w:val="24"/>
        </w:rPr>
        <w:t xml:space="preserve"> </w:t>
      </w:r>
      <w:proofErr w:type="gramStart"/>
      <w:r w:rsidRPr="00C41A5B">
        <w:rPr>
          <w:rFonts w:ascii="Times New Roman" w:hAnsi="Times New Roman" w:cs="Times New Roman"/>
          <w:sz w:val="24"/>
          <w:szCs w:val="24"/>
        </w:rPr>
        <w:t>you ,</w:t>
      </w:r>
      <w:proofErr w:type="gram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Moses, in whom ye trust.  For had ye believed Moses, ye would have believed me; for he wrote of me.  But if ye believe not his writings, how shall ye believe my words?</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7"/>
        <w:t>7</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Likewise, the Apostle St. Paul writes that the Gospel is the central message of Scripture:</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lastRenderedPageBreak/>
        <w:t xml:space="preserve">Now therefore ye are no more strangers and foreigners, but </w:t>
      </w:r>
      <w:proofErr w:type="spellStart"/>
      <w:r w:rsidRPr="00C41A5B">
        <w:rPr>
          <w:rFonts w:ascii="Times New Roman" w:hAnsi="Times New Roman" w:cs="Times New Roman"/>
          <w:sz w:val="24"/>
          <w:szCs w:val="24"/>
        </w:rPr>
        <w:t>fellowcitizens</w:t>
      </w:r>
      <w:proofErr w:type="spellEnd"/>
      <w:r w:rsidRPr="00C41A5B">
        <w:rPr>
          <w:rFonts w:ascii="Times New Roman" w:hAnsi="Times New Roman" w:cs="Times New Roman"/>
          <w:sz w:val="24"/>
          <w:szCs w:val="24"/>
        </w:rPr>
        <w:t xml:space="preserve"> with the saints, and of the household of God; And are built upon the foundation of the apostles and prophets, Jesus Christ himself being the chief corner </w:t>
      </w:r>
      <w:r w:rsidRPr="00C41A5B">
        <w:rPr>
          <w:rFonts w:ascii="Times New Roman" w:hAnsi="Times New Roman" w:cs="Times New Roman"/>
          <w:i/>
          <w:iCs/>
          <w:sz w:val="24"/>
          <w:szCs w:val="24"/>
        </w:rPr>
        <w:t>stone</w:t>
      </w:r>
      <w:r w:rsidRPr="00C41A5B">
        <w:rPr>
          <w:rFonts w:ascii="Times New Roman" w:hAnsi="Times New Roman" w:cs="Times New Roman"/>
          <w:sz w:val="24"/>
          <w:szCs w:val="24"/>
        </w:rPr>
        <w:t xml:space="preserve"> ... .</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8"/>
        <w:t>8</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Luther writes of the Gospel being the central message of Scripture:</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 [Christ] is comprehended ... in the writings of the prophets.  It is there that people like us should read and study, drill ourselves, and see what Christ is, for what purpose he has been given, how he was promised, </w:t>
      </w:r>
      <w:r w:rsidRPr="00C41A5B">
        <w:rPr>
          <w:rFonts w:ascii="Times New Roman" w:hAnsi="Times New Roman" w:cs="Times New Roman"/>
          <w:sz w:val="24"/>
          <w:szCs w:val="24"/>
          <w:u w:val="single"/>
        </w:rPr>
        <w:t>and how all Scripture tends toward him</w:t>
      </w:r>
      <w:r w:rsidRPr="00C41A5B">
        <w:rPr>
          <w:rFonts w:ascii="Times New Roman" w:hAnsi="Times New Roman" w:cs="Times New Roman"/>
          <w:sz w:val="24"/>
          <w:szCs w:val="24"/>
        </w:rPr>
        <w:t>.  For he himself says in John 5[:46], “If you believed Moses, you would also believe me, for he wrote of me.:  Again [John 5:39], “Search and look up the Scriptures, for it is they that bear witness to me.” ...  If you would interpret well and confidently, set Christ before you, for he is the man to whom it all applies, every bit of it.</w:t>
      </w: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vertAlign w:val="superscript"/>
        </w:rPr>
        <w:footnoteReference w:customMarkFollows="1" w:id="39"/>
        <w:t>9</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The Bible’s message is very brief (hence a small book in this verse) but very important as evidenced by </w:t>
      </w:r>
      <w:r w:rsidRPr="00C41A5B">
        <w:rPr>
          <w:rFonts w:ascii="Times New Roman" w:hAnsi="Times New Roman" w:cs="Times New Roman"/>
          <w:b/>
          <w:bCs/>
          <w:sz w:val="24"/>
          <w:szCs w:val="24"/>
        </w:rPr>
        <w:t>St. John 3:16</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For God so loved the world, that he gave his only begotten Son, that whosoever believeth in him should not perish, but have everlasting life.</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0"/>
        <w:t>0</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B.  Eat the Little Book (vv. 9</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10)</w:t>
      </w:r>
      <w:r w:rsidRPr="00C41A5B">
        <w:rPr>
          <w:rFonts w:ascii="Times New Roman" w:hAnsi="Times New Roman" w:cs="Times New Roman"/>
          <w:sz w:val="24"/>
          <w:szCs w:val="24"/>
        </w:rPr>
        <w:t xml:space="preserve">:  Thoroughly study and meditate upon God’s Word throughout one’s life in order to grow more and more in the faith of the Gospel.  “Blessed Lord, </w:t>
      </w:r>
      <w:proofErr w:type="gramStart"/>
      <w:r w:rsidRPr="00C41A5B">
        <w:rPr>
          <w:rFonts w:ascii="Times New Roman" w:hAnsi="Times New Roman" w:cs="Times New Roman"/>
          <w:sz w:val="24"/>
          <w:szCs w:val="24"/>
        </w:rPr>
        <w:t>You</w:t>
      </w:r>
      <w:proofErr w:type="gramEnd"/>
      <w:r w:rsidRPr="00C41A5B">
        <w:rPr>
          <w:rFonts w:ascii="Times New Roman" w:hAnsi="Times New Roman" w:cs="Times New Roman"/>
          <w:sz w:val="24"/>
          <w:szCs w:val="24"/>
        </w:rPr>
        <w:t xml:space="preserve"> have caused all Holy Scriptures to be written for our learning.  Grant that we may so </w:t>
      </w:r>
      <w:r w:rsidRPr="00C41A5B">
        <w:rPr>
          <w:rFonts w:ascii="Times New Roman" w:hAnsi="Times New Roman" w:cs="Times New Roman"/>
          <w:sz w:val="24"/>
          <w:szCs w:val="24"/>
          <w:u w:val="single"/>
        </w:rPr>
        <w:t>hear them</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read</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mark</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learn</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and inwardly digest them that</w:t>
      </w:r>
      <w:r w:rsidRPr="00C41A5B">
        <w:rPr>
          <w:rFonts w:ascii="Times New Roman" w:hAnsi="Times New Roman" w:cs="Times New Roman"/>
          <w:sz w:val="24"/>
          <w:szCs w:val="24"/>
        </w:rPr>
        <w:t>, by patience and comfort of Your holy Word, we may embrace and hold fast the blessed hope of everlasting life; through Jesus Christ, our Lord.”</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1"/>
        <w:t>1</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C.  The Little Book is Sweet but the World, the Flesh, and the Devil is bitter (vv. 9, 10)</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The Little Book is Sweet because It is the Gospel: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36"/>
          <w:szCs w:val="36"/>
        </w:rPr>
      </w:pPr>
      <w:r w:rsidRPr="00C41A5B">
        <w:rPr>
          <w:rFonts w:ascii="Times New Roman" w:hAnsi="Times New Roman" w:cs="Times New Roman"/>
          <w:sz w:val="24"/>
          <w:szCs w:val="24"/>
        </w:rPr>
        <w:t xml:space="preserve">As newborn babes, desire the sincere milk of the word, that ye may grow thereby:  If so be ye have tasted that the Lord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gracious.</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2"/>
        <w:t>2</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36"/>
          <w:szCs w:val="36"/>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36"/>
          <w:szCs w:val="36"/>
        </w:rPr>
        <w:tab/>
      </w:r>
      <w:r w:rsidRPr="00C41A5B">
        <w:rPr>
          <w:rFonts w:ascii="Times New Roman" w:hAnsi="Times New Roman" w:cs="Times New Roman"/>
          <w:sz w:val="24"/>
          <w:szCs w:val="24"/>
        </w:rPr>
        <w:t>The Little Book is short, sweet, and simple, because it is the Gospel:</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For God so loved the world, that he gave his only begotten Son, that whosoever believeth in him should not perish, but have everlasting life.  For God sent not his Son into the world to condemn the world; but that the world through him might be saved.</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3"/>
        <w:t>3</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But the world, the flesh, and the devil persecute those who believe the Gospel, hence, bitter in the world because the world, the flesh, and the devil </w:t>
      </w:r>
      <w:proofErr w:type="gramStart"/>
      <w:r w:rsidRPr="00C41A5B">
        <w:rPr>
          <w:rFonts w:ascii="Times New Roman" w:hAnsi="Times New Roman" w:cs="Times New Roman"/>
          <w:sz w:val="24"/>
          <w:szCs w:val="24"/>
        </w:rPr>
        <w:t>persecutes</w:t>
      </w:r>
      <w:proofErr w:type="gramEnd"/>
      <w:r w:rsidRPr="00C41A5B">
        <w:rPr>
          <w:rFonts w:ascii="Times New Roman" w:hAnsi="Times New Roman" w:cs="Times New Roman"/>
          <w:sz w:val="24"/>
          <w:szCs w:val="24"/>
        </w:rPr>
        <w:t xml:space="preserve"> the Christians </w:t>
      </w:r>
      <w:r w:rsidRPr="00C41A5B">
        <w:rPr>
          <w:rFonts w:ascii="Times New Roman" w:hAnsi="Times New Roman" w:cs="Times New Roman"/>
          <w:i/>
          <w:iCs/>
          <w:sz w:val="24"/>
          <w:szCs w:val="24"/>
        </w:rPr>
        <w:t>because of the Saving Gospel</w:t>
      </w:r>
      <w:r w:rsidRPr="00C41A5B">
        <w:rPr>
          <w:rFonts w:ascii="Times New Roman" w:hAnsi="Times New Roman" w:cs="Times New Roman"/>
          <w:sz w:val="24"/>
          <w:szCs w:val="24"/>
        </w:rPr>
        <w:t>.  The Apostle St. Matthew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And he [Jesus] opened his mouth, and taught them, saying, ... Blessed are ye, when </w:t>
      </w:r>
      <w:r w:rsidRPr="00C41A5B">
        <w:rPr>
          <w:rFonts w:ascii="Times New Roman" w:hAnsi="Times New Roman" w:cs="Times New Roman"/>
          <w:i/>
          <w:iCs/>
          <w:sz w:val="24"/>
          <w:szCs w:val="24"/>
        </w:rPr>
        <w:t>men</w:t>
      </w:r>
      <w:r w:rsidRPr="00C41A5B">
        <w:rPr>
          <w:rFonts w:ascii="Times New Roman" w:hAnsi="Times New Roman" w:cs="Times New Roman"/>
          <w:sz w:val="24"/>
          <w:szCs w:val="24"/>
        </w:rPr>
        <w:t xml:space="preserve"> shall revile you, and persecute </w:t>
      </w:r>
      <w:r w:rsidRPr="00C41A5B">
        <w:rPr>
          <w:rFonts w:ascii="Times New Roman" w:hAnsi="Times New Roman" w:cs="Times New Roman"/>
          <w:i/>
          <w:iCs/>
          <w:sz w:val="24"/>
          <w:szCs w:val="24"/>
        </w:rPr>
        <w:t>you</w:t>
      </w:r>
      <w:r w:rsidRPr="00C41A5B">
        <w:rPr>
          <w:rFonts w:ascii="Times New Roman" w:hAnsi="Times New Roman" w:cs="Times New Roman"/>
          <w:sz w:val="24"/>
          <w:szCs w:val="24"/>
        </w:rPr>
        <w:t>, and shall say all manner of evil against you falsely, for my sake.</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4"/>
        <w:t>4</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Apostle St. John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Jesus answered them, ... These things I have spoken unto you, that in me ye might have peace.  In the world ye shall have tribulation:  but be of good cheer I have overcome the world.</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5"/>
        <w:t>5</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Rev. Dr. Francis Pieper writes of Christians suffering because of the Saving Gospel:</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“The world hath not the grace,” says Luther, to appreciate and reward the good works of Christians, e.g., their preaching of the Gospel in the world, their prayers, their intercessions. ... The world hates and persecutes Christians just because of their very best works. ... [For the preaching of the Gospel the Apostles were beaten, Acts 5:40; Rom. 8:36; I Cor. 4:13</w:t>
      </w:r>
      <w:proofErr w:type="gramStart"/>
      <w:r w:rsidRPr="00C41A5B">
        <w:rPr>
          <w:rFonts w:ascii="Times New Roman" w:hAnsi="Times New Roman" w:cs="Times New Roman"/>
          <w:sz w:val="24"/>
          <w:szCs w:val="24"/>
        </w:rPr>
        <w:t>]  But</w:t>
      </w:r>
      <w:proofErr w:type="gramEnd"/>
      <w:r w:rsidRPr="00C41A5B">
        <w:rPr>
          <w:rFonts w:ascii="Times New Roman" w:hAnsi="Times New Roman" w:cs="Times New Roman"/>
          <w:sz w:val="24"/>
          <w:szCs w:val="24"/>
        </w:rPr>
        <w:t xml:space="preserve"> our gracious God makes up for that.  He is so pleased with our good works that He rewards us richly for doing them.</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6"/>
        <w:t>6</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 xml:space="preserve">D.  Foot on sea and land indicates </w:t>
      </w:r>
      <w:proofErr w:type="spellStart"/>
      <w:r w:rsidRPr="00C41A5B">
        <w:rPr>
          <w:rFonts w:ascii="Times New Roman" w:hAnsi="Times New Roman" w:cs="Times New Roman"/>
          <w:b/>
          <w:bCs/>
          <w:sz w:val="24"/>
          <w:szCs w:val="24"/>
        </w:rPr>
        <w:t>world wide</w:t>
      </w:r>
      <w:proofErr w:type="spellEnd"/>
      <w:r w:rsidRPr="00C41A5B">
        <w:rPr>
          <w:rFonts w:ascii="Times New Roman" w:hAnsi="Times New Roman" w:cs="Times New Roman"/>
          <w:b/>
          <w:bCs/>
          <w:sz w:val="24"/>
          <w:szCs w:val="24"/>
        </w:rPr>
        <w:t xml:space="preserve"> dominion of the Gospel.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Christ’s foot on land and sea means His Reign through the Gospel is worldwide.  The Rev. Dr. John Gerhard: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 it denotes the universal dominion of Christ and the spread of the Gospel into all the lands of the world.  He gathers the Church to Himself from all parts of the world.  “To place one’s foot somewhere” is to claim possession and dominion for </w:t>
      </w:r>
      <w:r w:rsidRPr="00C41A5B">
        <w:rPr>
          <w:rFonts w:ascii="Times New Roman" w:hAnsi="Times New Roman" w:cs="Times New Roman"/>
          <w:sz w:val="24"/>
          <w:szCs w:val="24"/>
        </w:rPr>
        <w:lastRenderedPageBreak/>
        <w:t xml:space="preserve">oneself.  Christ places His foot upon the earth and the sea, by virtue of His </w:t>
      </w:r>
      <w:proofErr w:type="gramStart"/>
      <w:r w:rsidRPr="00C41A5B">
        <w:rPr>
          <w:rFonts w:ascii="Times New Roman" w:hAnsi="Times New Roman" w:cs="Times New Roman"/>
          <w:sz w:val="24"/>
          <w:szCs w:val="24"/>
        </w:rPr>
        <w:t>session  at</w:t>
      </w:r>
      <w:proofErr w:type="gramEnd"/>
      <w:r w:rsidRPr="00C41A5B">
        <w:rPr>
          <w:rFonts w:ascii="Times New Roman" w:hAnsi="Times New Roman" w:cs="Times New Roman"/>
          <w:sz w:val="24"/>
          <w:szCs w:val="24"/>
        </w:rPr>
        <w:t xml:space="preserve"> the </w:t>
      </w:r>
      <w:proofErr w:type="spellStart"/>
      <w:r w:rsidRPr="00C41A5B">
        <w:rPr>
          <w:rFonts w:ascii="Times New Roman" w:hAnsi="Times New Roman" w:cs="Times New Roman"/>
          <w:sz w:val="24"/>
          <w:szCs w:val="24"/>
        </w:rPr>
        <w:t>illocal</w:t>
      </w:r>
      <w:proofErr w:type="spellEnd"/>
      <w:r w:rsidRPr="00C41A5B">
        <w:rPr>
          <w:rFonts w:ascii="Times New Roman" w:hAnsi="Times New Roman" w:cs="Times New Roman"/>
          <w:sz w:val="24"/>
          <w:szCs w:val="24"/>
        </w:rPr>
        <w:t xml:space="preserve"> and omnipresent right hand of God.</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7"/>
        <w:t>7</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Elsewhere in Scripture Christ’s Reign through the Gospel is described as worldwide:</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Rejoice greatly, O daughter of Zion; shout, O daughter of Jerusalem:  behold, thy King cometh unto thee:  He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just, and [being saved], lowly, and riding upon an ass, and upon a colt the foal of an ass.  And I will cut off the chariot from Ephraim, and the horse from Jerusalem, and the battle bow shall be cut off:  and he shall speak peace unto the heathen:  and his dominion </w:t>
      </w:r>
      <w:r w:rsidRPr="00C41A5B">
        <w:rPr>
          <w:rFonts w:ascii="Times New Roman" w:hAnsi="Times New Roman" w:cs="Times New Roman"/>
          <w:i/>
          <w:iCs/>
          <w:sz w:val="24"/>
          <w:szCs w:val="24"/>
        </w:rPr>
        <w:t>shall be</w:t>
      </w:r>
      <w:r w:rsidRPr="00C41A5B">
        <w:rPr>
          <w:rFonts w:ascii="Times New Roman" w:hAnsi="Times New Roman" w:cs="Times New Roman"/>
          <w:sz w:val="24"/>
          <w:szCs w:val="24"/>
        </w:rPr>
        <w:t xml:space="preserve"> from sea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to sea, and from the river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to the ends of the earth.</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8"/>
        <w:t>8</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ind w:left="720" w:right="720"/>
        <w:rPr>
          <w:rFonts w:ascii="Times New Roman" w:hAnsi="Times New Roman" w:cs="Times New Roman"/>
          <w:sz w:val="24"/>
          <w:szCs w:val="24"/>
        </w:rPr>
      </w:pPr>
      <w:bookmarkStart w:id="0" w:name="_GoBack"/>
      <w:bookmarkEnd w:id="0"/>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Luther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i/>
          <w:iCs/>
          <w:sz w:val="24"/>
          <w:szCs w:val="24"/>
        </w:rPr>
        <w:t>I will cut off the chariot from Ephraim and the war horse from Jerusalem, and the battle bow shall be cut off</w:t>
      </w:r>
      <w:r w:rsidRPr="00C41A5B">
        <w:rPr>
          <w:rFonts w:ascii="Times New Roman" w:hAnsi="Times New Roman" w:cs="Times New Roman"/>
          <w:sz w:val="24"/>
          <w:szCs w:val="24"/>
        </w:rPr>
        <w:t>. Here He Himself goes on to explain that the kingdom of Christ shall not be furnished physically with weapons; for He says that He will have neither chariots nor horses nor bows in His Kingdom, as He also says in Is. 4:4</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Neither shall they learn war anymore, etc.” ... </w:t>
      </w:r>
      <w:r w:rsidRPr="00C41A5B">
        <w:rPr>
          <w:rFonts w:ascii="Times New Roman" w:hAnsi="Times New Roman" w:cs="Times New Roman"/>
          <w:i/>
          <w:iCs/>
          <w:sz w:val="24"/>
          <w:szCs w:val="24"/>
        </w:rPr>
        <w:t>And he shall teach peace to the Gentiles</w:t>
      </w:r>
      <w:r w:rsidRPr="00C41A5B">
        <w:rPr>
          <w:rFonts w:ascii="Times New Roman" w:hAnsi="Times New Roman" w:cs="Times New Roman"/>
          <w:sz w:val="24"/>
          <w:szCs w:val="24"/>
        </w:rPr>
        <w:t xml:space="preserve">. It is for this reason that He will need neither chariot, nor horse, nor bow, nor battle. For He will be a “Prince of Peace,” as Is. 9:6 also says; and this peace is to be not only among the Jews, of whom only a few will accept it, but also among the Gentiles. </w:t>
      </w:r>
      <w:r w:rsidRPr="00C41A5B">
        <w:rPr>
          <w:rFonts w:ascii="Times New Roman" w:hAnsi="Times New Roman" w:cs="Times New Roman"/>
          <w:i/>
          <w:iCs/>
          <w:sz w:val="24"/>
          <w:szCs w:val="24"/>
        </w:rPr>
        <w:t xml:space="preserve">His dominion shall be from sea to sea, and from the </w:t>
      </w:r>
      <w:r w:rsidRPr="00C41A5B">
        <w:rPr>
          <w:rFonts w:ascii="Times New Roman" w:hAnsi="Times New Roman" w:cs="Times New Roman"/>
          <w:i/>
          <w:iCs/>
          <w:sz w:val="24"/>
          <w:szCs w:val="24"/>
        </w:rPr>
        <w:lastRenderedPageBreak/>
        <w:t>River to the ends of the earth</w:t>
      </w:r>
      <w:r w:rsidRPr="00C41A5B">
        <w:rPr>
          <w:rFonts w:ascii="Times New Roman" w:hAnsi="Times New Roman" w:cs="Times New Roman"/>
          <w:sz w:val="24"/>
          <w:szCs w:val="24"/>
        </w:rPr>
        <w:t xml:space="preserve">. These words are taken from Ps. 72:8, so that one may see that the psalm is not to be understood as referring to Solomon, ... but to Christ Himself:  “from one sea” -- that is, from the Dead Sea in Judea -- “to all other seas” </w:t>
      </w:r>
      <w:proofErr w:type="spellStart"/>
      <w:r w:rsidRPr="00C41A5B">
        <w:rPr>
          <w:rFonts w:ascii="Times New Roman" w:hAnsi="Times New Roman" w:cs="Times New Roman"/>
          <w:sz w:val="24"/>
          <w:szCs w:val="24"/>
        </w:rPr>
        <w:t>round about</w:t>
      </w:r>
      <w:proofErr w:type="spellEnd"/>
      <w:r w:rsidRPr="00C41A5B">
        <w:rPr>
          <w:rFonts w:ascii="Times New Roman" w:hAnsi="Times New Roman" w:cs="Times New Roman"/>
          <w:sz w:val="24"/>
          <w:szCs w:val="24"/>
        </w:rPr>
        <w:t>; and “from the River” -- the Jordan -- “to the ends of the earth.” For His kingdom began in Judea, where the Dead Sea and the Jordan are, and from there spread about into all the world.</w:t>
      </w: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vertAlign w:val="superscript"/>
        </w:rPr>
        <w:footnoteReference w:customMarkFollows="1" w:id="49"/>
        <w:t>9</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Christ speaks peace to the nations, as the prophet Zechariah prophesied through the Gospel:</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Then said Jesus to them again, Peace </w:t>
      </w:r>
      <w:r w:rsidRPr="00C41A5B">
        <w:rPr>
          <w:rFonts w:ascii="Times New Roman" w:hAnsi="Times New Roman" w:cs="Times New Roman"/>
          <w:i/>
          <w:iCs/>
          <w:sz w:val="24"/>
          <w:szCs w:val="24"/>
        </w:rPr>
        <w:t>be</w:t>
      </w:r>
      <w:r w:rsidRPr="00C41A5B">
        <w:rPr>
          <w:rFonts w:ascii="Times New Roman" w:hAnsi="Times New Roman" w:cs="Times New Roman"/>
          <w:sz w:val="24"/>
          <w:szCs w:val="24"/>
        </w:rPr>
        <w:t xml:space="preserve"> unto you; as </w:t>
      </w:r>
      <w:r w:rsidRPr="00C41A5B">
        <w:rPr>
          <w:rFonts w:ascii="Times New Roman" w:hAnsi="Times New Roman" w:cs="Times New Roman"/>
          <w:i/>
          <w:iCs/>
          <w:sz w:val="24"/>
          <w:szCs w:val="24"/>
        </w:rPr>
        <w:t>my</w:t>
      </w:r>
      <w:r w:rsidRPr="00C41A5B">
        <w:rPr>
          <w:rFonts w:ascii="Times New Roman" w:hAnsi="Times New Roman" w:cs="Times New Roman"/>
          <w:sz w:val="24"/>
          <w:szCs w:val="24"/>
        </w:rPr>
        <w:t xml:space="preserve"> Father hath sent me, even so send I you.  And when he had said this, he breathed on </w:t>
      </w:r>
      <w:r w:rsidRPr="00C41A5B">
        <w:rPr>
          <w:rFonts w:ascii="Times New Roman" w:hAnsi="Times New Roman" w:cs="Times New Roman"/>
          <w:i/>
          <w:iCs/>
          <w:sz w:val="24"/>
          <w:szCs w:val="24"/>
        </w:rPr>
        <w:t>them</w:t>
      </w:r>
      <w:r w:rsidRPr="00C41A5B">
        <w:rPr>
          <w:rFonts w:ascii="Times New Roman" w:hAnsi="Times New Roman" w:cs="Times New Roman"/>
          <w:sz w:val="24"/>
          <w:szCs w:val="24"/>
        </w:rPr>
        <w:t xml:space="preserve">, and saith unto them, </w:t>
      </w:r>
      <w:proofErr w:type="gramStart"/>
      <w:r w:rsidRPr="00C41A5B">
        <w:rPr>
          <w:rFonts w:ascii="Times New Roman" w:hAnsi="Times New Roman" w:cs="Times New Roman"/>
          <w:sz w:val="24"/>
          <w:szCs w:val="24"/>
        </w:rPr>
        <w:t>Receive</w:t>
      </w:r>
      <w:proofErr w:type="gramEnd"/>
      <w:r w:rsidRPr="00C41A5B">
        <w:rPr>
          <w:rFonts w:ascii="Times New Roman" w:hAnsi="Times New Roman" w:cs="Times New Roman"/>
          <w:sz w:val="24"/>
          <w:szCs w:val="24"/>
        </w:rPr>
        <w:t xml:space="preserve"> ye the Holy Ghost:  Whose </w:t>
      </w:r>
      <w:proofErr w:type="spellStart"/>
      <w:r w:rsidRPr="00C41A5B">
        <w:rPr>
          <w:rFonts w:ascii="Times New Roman" w:hAnsi="Times New Roman" w:cs="Times New Roman"/>
          <w:sz w:val="24"/>
          <w:szCs w:val="24"/>
        </w:rPr>
        <w:t>soever</w:t>
      </w:r>
      <w:proofErr w:type="spellEnd"/>
      <w:r w:rsidRPr="00C41A5B">
        <w:rPr>
          <w:rFonts w:ascii="Times New Roman" w:hAnsi="Times New Roman" w:cs="Times New Roman"/>
          <w:sz w:val="24"/>
          <w:szCs w:val="24"/>
        </w:rPr>
        <w:t xml:space="preserve"> sins ye remit, they are remitted unto them; and whose </w:t>
      </w:r>
      <w:proofErr w:type="spellStart"/>
      <w:r w:rsidRPr="00C41A5B">
        <w:rPr>
          <w:rFonts w:ascii="Times New Roman" w:hAnsi="Times New Roman" w:cs="Times New Roman"/>
          <w:sz w:val="24"/>
          <w:szCs w:val="24"/>
        </w:rPr>
        <w:t>soever</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sins</w:t>
      </w:r>
      <w:r w:rsidRPr="00C41A5B">
        <w:rPr>
          <w:rFonts w:ascii="Times New Roman" w:hAnsi="Times New Roman" w:cs="Times New Roman"/>
          <w:sz w:val="24"/>
          <w:szCs w:val="24"/>
        </w:rPr>
        <w:t xml:space="preserve"> ye retain, they are retained.</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0"/>
        <w:t>0</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 xml:space="preserve">3.  And cried with a loud voice, as </w:t>
      </w:r>
      <w:r w:rsidRPr="00C41A5B">
        <w:rPr>
          <w:rFonts w:ascii="Times New Roman" w:hAnsi="Times New Roman" w:cs="Times New Roman"/>
          <w:sz w:val="24"/>
          <w:szCs w:val="24"/>
        </w:rPr>
        <w:t>when</w:t>
      </w:r>
      <w:r w:rsidRPr="00C41A5B">
        <w:rPr>
          <w:rFonts w:ascii="Times New Roman" w:hAnsi="Times New Roman" w:cs="Times New Roman"/>
          <w:i/>
          <w:iCs/>
          <w:sz w:val="24"/>
          <w:szCs w:val="24"/>
        </w:rPr>
        <w:t xml:space="preserve"> a lion </w:t>
      </w:r>
      <w:proofErr w:type="spellStart"/>
      <w:r w:rsidRPr="00C41A5B">
        <w:rPr>
          <w:rFonts w:ascii="Times New Roman" w:hAnsi="Times New Roman" w:cs="Times New Roman"/>
          <w:i/>
          <w:iCs/>
          <w:sz w:val="24"/>
          <w:szCs w:val="24"/>
        </w:rPr>
        <w:t>roareth</w:t>
      </w:r>
      <w:proofErr w:type="spellEnd"/>
      <w:r w:rsidRPr="00C41A5B">
        <w:rPr>
          <w:rFonts w:ascii="Times New Roman" w:hAnsi="Times New Roman" w:cs="Times New Roman"/>
          <w:i/>
          <w:iCs/>
          <w:sz w:val="24"/>
          <w:szCs w:val="24"/>
        </w:rPr>
        <w:t>: and when he had cried, seven thunders uttered their voices</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4.  And when the seven thunders had uttered their voices, I was about to write:  and I heard a voice from heaven saying unto me, </w:t>
      </w:r>
      <w:proofErr w:type="gramStart"/>
      <w:r w:rsidRPr="00C41A5B">
        <w:rPr>
          <w:rFonts w:ascii="Times New Roman" w:hAnsi="Times New Roman" w:cs="Times New Roman"/>
          <w:i/>
          <w:iCs/>
          <w:sz w:val="24"/>
          <w:szCs w:val="24"/>
        </w:rPr>
        <w:t>Seal</w:t>
      </w:r>
      <w:proofErr w:type="gramEnd"/>
      <w:r w:rsidRPr="00C41A5B">
        <w:rPr>
          <w:rFonts w:ascii="Times New Roman" w:hAnsi="Times New Roman" w:cs="Times New Roman"/>
          <w:i/>
          <w:iCs/>
          <w:sz w:val="24"/>
          <w:szCs w:val="24"/>
        </w:rPr>
        <w:t xml:space="preserve"> up those things which the seven thunders uttered, and write them not.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A.  And cried with a loud voice</w:t>
      </w:r>
      <w:r w:rsidRPr="00C41A5B">
        <w:rPr>
          <w:rFonts w:ascii="Times New Roman" w:hAnsi="Times New Roman" w:cs="Times New Roman"/>
          <w:sz w:val="24"/>
          <w:szCs w:val="24"/>
        </w:rPr>
        <w:t>d:  The matter is of great importance because the Great Angels cries out with a loud voice as a lion.  The matter is, of course, the Saving Gospel.</w:t>
      </w:r>
      <w:proofErr w:type="gramStart"/>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1"/>
        <w:t>1</w:t>
      </w:r>
      <w:r w:rsidRPr="00C41A5B">
        <w:rPr>
          <w:rFonts w:ascii="Times New Roman" w:hAnsi="Times New Roman" w:cs="Times New Roman"/>
          <w:sz w:val="24"/>
          <w:szCs w:val="24"/>
        </w:rPr>
        <w:t xml:space="preserve">  It</w:t>
      </w:r>
      <w:proofErr w:type="gramEnd"/>
      <w:r w:rsidRPr="00C41A5B">
        <w:rPr>
          <w:rFonts w:ascii="Times New Roman" w:hAnsi="Times New Roman" w:cs="Times New Roman"/>
          <w:sz w:val="24"/>
          <w:szCs w:val="24"/>
        </w:rPr>
        <w:t xml:space="preserve"> is of great importance because It is the Salvation of men.  This importance redounds throughout the world because, as we’ve </w:t>
      </w:r>
      <w:proofErr w:type="gramStart"/>
      <w:r w:rsidRPr="00C41A5B">
        <w:rPr>
          <w:rFonts w:ascii="Times New Roman" w:hAnsi="Times New Roman" w:cs="Times New Roman"/>
          <w:sz w:val="24"/>
          <w:szCs w:val="24"/>
        </w:rPr>
        <w:t>see</w:t>
      </w:r>
      <w:proofErr w:type="gramEnd"/>
      <w:r w:rsidRPr="00C41A5B">
        <w:rPr>
          <w:rFonts w:ascii="Times New Roman" w:hAnsi="Times New Roman" w:cs="Times New Roman"/>
          <w:sz w:val="24"/>
          <w:szCs w:val="24"/>
        </w:rPr>
        <w:t xml:space="preserve"> from verse one, Jesus’ work of preaching the Gospel embraces the entire world.  Jesus said in His Little Apocalypse:</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And the gospel of the kingdom shall be preached to all the world for a witness unto all nations; and then shall the end come.</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2"/>
        <w:t>2</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B.  and when he had cried, seven thunders uttered their voices</w:t>
      </w:r>
      <w:r w:rsidRPr="00C41A5B">
        <w:rPr>
          <w:rFonts w:ascii="Times New Roman" w:hAnsi="Times New Roman" w:cs="Times New Roman"/>
          <w:sz w:val="24"/>
          <w:szCs w:val="24"/>
        </w:rPr>
        <w:t>:  The Seven Thunder may be God the Holy Spirit</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3"/>
        <w:t>3</w:t>
      </w:r>
      <w:r w:rsidRPr="00C41A5B">
        <w:rPr>
          <w:rFonts w:ascii="Times New Roman" w:hAnsi="Times New Roman" w:cs="Times New Roman"/>
          <w:sz w:val="24"/>
          <w:szCs w:val="24"/>
        </w:rPr>
        <w:t xml:space="preserve"> because He is frequently spoken of in terms of seven, e.g., the “Seven Eyes of the Lamb”</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4"/>
        <w:t>4</w:t>
      </w:r>
      <w:r w:rsidRPr="00C41A5B">
        <w:rPr>
          <w:rFonts w:ascii="Times New Roman" w:hAnsi="Times New Roman" w:cs="Times New Roman"/>
          <w:sz w:val="24"/>
          <w:szCs w:val="24"/>
        </w:rPr>
        <w:t>, the “Seven Candlesticks”</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5"/>
        <w:t>5</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Because St. John the Apostle did not write down what exactly God the Holy Spirit, if it were in fact God the Holy Spirit speaking, said, we don’t know what He said, other than it was concurrence in some fashion with what Christ had just said because it resoundingly came on the heels of His statement.</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6"/>
        <w:t>6</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Perhaps the Voice</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7"/>
        <w:t>7</w:t>
      </w:r>
      <w:r w:rsidRPr="00C41A5B">
        <w:rPr>
          <w:rFonts w:ascii="Times New Roman" w:hAnsi="Times New Roman" w:cs="Times New Roman"/>
          <w:sz w:val="24"/>
          <w:szCs w:val="24"/>
        </w:rPr>
        <w:t xml:space="preserve"> commanding St. John the Apostle was God the Father’s along the lines of what occurred in </w:t>
      </w:r>
      <w:r w:rsidRPr="00C41A5B">
        <w:rPr>
          <w:rFonts w:ascii="Times New Roman" w:hAnsi="Times New Roman" w:cs="Times New Roman"/>
          <w:b/>
          <w:bCs/>
          <w:sz w:val="24"/>
          <w:szCs w:val="24"/>
        </w:rPr>
        <w:t>St. John 12</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Now is my soul troubled; and what shall I say?  Father, save me from this hour; but for this cause came I unto this hour.  Father, glorify thy name.  Then came there a voice from heaven, </w:t>
      </w:r>
      <w:r w:rsidRPr="00C41A5B">
        <w:rPr>
          <w:rFonts w:ascii="Times New Roman" w:hAnsi="Times New Roman" w:cs="Times New Roman"/>
          <w:i/>
          <w:iCs/>
          <w:sz w:val="24"/>
          <w:szCs w:val="24"/>
        </w:rPr>
        <w:t>saying</w:t>
      </w:r>
      <w:r w:rsidRPr="00C41A5B">
        <w:rPr>
          <w:rFonts w:ascii="Times New Roman" w:hAnsi="Times New Roman" w:cs="Times New Roman"/>
          <w:sz w:val="24"/>
          <w:szCs w:val="24"/>
        </w:rPr>
        <w:t xml:space="preserve">.  I have both glorified </w:t>
      </w:r>
      <w:r w:rsidRPr="00C41A5B">
        <w:rPr>
          <w:rFonts w:ascii="Times New Roman" w:hAnsi="Times New Roman" w:cs="Times New Roman"/>
          <w:i/>
          <w:iCs/>
          <w:sz w:val="24"/>
          <w:szCs w:val="24"/>
        </w:rPr>
        <w:t>it</w:t>
      </w:r>
      <w:r w:rsidRPr="00C41A5B">
        <w:rPr>
          <w:rFonts w:ascii="Times New Roman" w:hAnsi="Times New Roman" w:cs="Times New Roman"/>
          <w:sz w:val="24"/>
          <w:szCs w:val="24"/>
        </w:rPr>
        <w:t xml:space="preserve">, and will glorify </w:t>
      </w:r>
      <w:r w:rsidRPr="00C41A5B">
        <w:rPr>
          <w:rFonts w:ascii="Times New Roman" w:hAnsi="Times New Roman" w:cs="Times New Roman"/>
          <w:i/>
          <w:iCs/>
          <w:sz w:val="24"/>
          <w:szCs w:val="24"/>
        </w:rPr>
        <w:t>it</w:t>
      </w:r>
      <w:r w:rsidRPr="00C41A5B">
        <w:rPr>
          <w:rFonts w:ascii="Times New Roman" w:hAnsi="Times New Roman" w:cs="Times New Roman"/>
          <w:sz w:val="24"/>
          <w:szCs w:val="24"/>
        </w:rPr>
        <w:t xml:space="preserve"> again.  The people therefore, that stood by, and heard </w:t>
      </w:r>
      <w:r w:rsidRPr="00C41A5B">
        <w:rPr>
          <w:rFonts w:ascii="Times New Roman" w:hAnsi="Times New Roman" w:cs="Times New Roman"/>
          <w:i/>
          <w:iCs/>
          <w:sz w:val="24"/>
          <w:szCs w:val="24"/>
        </w:rPr>
        <w:t>it</w:t>
      </w:r>
      <w:r w:rsidRPr="00C41A5B">
        <w:rPr>
          <w:rFonts w:ascii="Times New Roman" w:hAnsi="Times New Roman" w:cs="Times New Roman"/>
          <w:sz w:val="24"/>
          <w:szCs w:val="24"/>
        </w:rPr>
        <w:t xml:space="preserve">, said that it thundered:  others said, an angel </w:t>
      </w:r>
      <w:proofErr w:type="spellStart"/>
      <w:r w:rsidRPr="00C41A5B">
        <w:rPr>
          <w:rFonts w:ascii="Times New Roman" w:hAnsi="Times New Roman" w:cs="Times New Roman"/>
          <w:sz w:val="24"/>
          <w:szCs w:val="24"/>
        </w:rPr>
        <w:t>spake</w:t>
      </w:r>
      <w:proofErr w:type="spellEnd"/>
      <w:r w:rsidRPr="00C41A5B">
        <w:rPr>
          <w:rFonts w:ascii="Times New Roman" w:hAnsi="Times New Roman" w:cs="Times New Roman"/>
          <w:sz w:val="24"/>
          <w:szCs w:val="24"/>
        </w:rPr>
        <w:t xml:space="preserve"> to him.</w:t>
      </w: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8"/>
        <w:t>8</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This moment indicates the Unity of the Holy Trinity in the Work of Salvation, God the Holy Spirit assumed.</w:t>
      </w:r>
      <w:proofErr w:type="gramStart"/>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vertAlign w:val="superscript"/>
        </w:rPr>
        <w:footnoteReference w:customMarkFollows="1" w:id="59"/>
        <w:t>9</w:t>
      </w:r>
      <w:r w:rsidRPr="00C41A5B">
        <w:rPr>
          <w:rFonts w:ascii="Times New Roman" w:hAnsi="Times New Roman" w:cs="Times New Roman"/>
          <w:sz w:val="24"/>
          <w:szCs w:val="24"/>
        </w:rPr>
        <w:t xml:space="preserve">  Perhaps</w:t>
      </w:r>
      <w:proofErr w:type="gramEnd"/>
      <w:r w:rsidRPr="00C41A5B">
        <w:rPr>
          <w:rFonts w:ascii="Times New Roman" w:hAnsi="Times New Roman" w:cs="Times New Roman"/>
          <w:sz w:val="24"/>
          <w:szCs w:val="24"/>
        </w:rPr>
        <w:t xml:space="preserve"> in this passage from </w:t>
      </w:r>
      <w:r w:rsidRPr="00C41A5B">
        <w:rPr>
          <w:rFonts w:ascii="Times New Roman" w:hAnsi="Times New Roman" w:cs="Times New Roman"/>
          <w:b/>
          <w:bCs/>
          <w:sz w:val="24"/>
          <w:szCs w:val="24"/>
        </w:rPr>
        <w:t>Revelation</w:t>
      </w:r>
      <w:r w:rsidRPr="00C41A5B">
        <w:rPr>
          <w:rFonts w:ascii="Times New Roman" w:hAnsi="Times New Roman" w:cs="Times New Roman"/>
          <w:sz w:val="24"/>
          <w:szCs w:val="24"/>
        </w:rPr>
        <w:t xml:space="preserve"> we have indicated, at a minimum, the Unity of the Holy Trinity in what the Seven Thunders said.</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i/>
          <w:iCs/>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 xml:space="preserve">5.  And the angel which I saw stand upon the sea and upon the earth lifted up his hand to heaven, 6.  And he </w:t>
      </w:r>
      <w:proofErr w:type="spellStart"/>
      <w:r w:rsidRPr="00C41A5B">
        <w:rPr>
          <w:rFonts w:ascii="Times New Roman" w:hAnsi="Times New Roman" w:cs="Times New Roman"/>
          <w:i/>
          <w:iCs/>
          <w:sz w:val="24"/>
          <w:szCs w:val="24"/>
        </w:rPr>
        <w:t>sware</w:t>
      </w:r>
      <w:proofErr w:type="spellEnd"/>
      <w:r w:rsidRPr="00C41A5B">
        <w:rPr>
          <w:rFonts w:ascii="Times New Roman" w:hAnsi="Times New Roman" w:cs="Times New Roman"/>
          <w:i/>
          <w:iCs/>
          <w:sz w:val="24"/>
          <w:szCs w:val="24"/>
        </w:rPr>
        <w:t xml:space="preserve"> by him that </w:t>
      </w:r>
      <w:proofErr w:type="spellStart"/>
      <w:r w:rsidRPr="00C41A5B">
        <w:rPr>
          <w:rFonts w:ascii="Times New Roman" w:hAnsi="Times New Roman" w:cs="Times New Roman"/>
          <w:i/>
          <w:iCs/>
          <w:sz w:val="24"/>
          <w:szCs w:val="24"/>
        </w:rPr>
        <w:t>liveth</w:t>
      </w:r>
      <w:proofErr w:type="spellEnd"/>
      <w:r w:rsidRPr="00C41A5B">
        <w:rPr>
          <w:rFonts w:ascii="Times New Roman" w:hAnsi="Times New Roman" w:cs="Times New Roman"/>
          <w:i/>
          <w:iCs/>
          <w:sz w:val="24"/>
          <w:szCs w:val="24"/>
        </w:rPr>
        <w:t xml:space="preserve"> for ever and ever, who created heaven, and the things that therein are, and the earth, and the things that therein are, and the sea, and the things which are therein, that there should be time no longer . ... </w:t>
      </w:r>
    </w:p>
    <w:p w:rsidR="00C41A5B" w:rsidRPr="00C41A5B" w:rsidRDefault="00C41A5B" w:rsidP="00C41A5B">
      <w:pPr>
        <w:autoSpaceDE w:val="0"/>
        <w:autoSpaceDN w:val="0"/>
        <w:adjustRightInd w:val="0"/>
        <w:rPr>
          <w:rFonts w:ascii="Times New Roman" w:hAnsi="Times New Roman" w:cs="Times New Roman"/>
          <w:i/>
          <w:iCs/>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 xml:space="preserve">A.  And the angel which I saw stand upon the sea and upon the earth lifted up his hand to heaven, and he </w:t>
      </w:r>
      <w:proofErr w:type="spellStart"/>
      <w:r w:rsidRPr="00C41A5B">
        <w:rPr>
          <w:rFonts w:ascii="Times New Roman" w:hAnsi="Times New Roman" w:cs="Times New Roman"/>
          <w:b/>
          <w:bCs/>
          <w:sz w:val="24"/>
          <w:szCs w:val="24"/>
        </w:rPr>
        <w:t>sware</w:t>
      </w:r>
      <w:proofErr w:type="spellEnd"/>
      <w:r w:rsidRPr="00C41A5B">
        <w:rPr>
          <w:rFonts w:ascii="Times New Roman" w:hAnsi="Times New Roman" w:cs="Times New Roman"/>
          <w:b/>
          <w:bCs/>
          <w:sz w:val="24"/>
          <w:szCs w:val="24"/>
        </w:rPr>
        <w:t xml:space="preserve"> by him that </w:t>
      </w:r>
      <w:proofErr w:type="spellStart"/>
      <w:r w:rsidRPr="00C41A5B">
        <w:rPr>
          <w:rFonts w:ascii="Times New Roman" w:hAnsi="Times New Roman" w:cs="Times New Roman"/>
          <w:b/>
          <w:bCs/>
          <w:sz w:val="24"/>
          <w:szCs w:val="24"/>
        </w:rPr>
        <w:t>liveth</w:t>
      </w:r>
      <w:proofErr w:type="spellEnd"/>
      <w:r w:rsidRPr="00C41A5B">
        <w:rPr>
          <w:rFonts w:ascii="Times New Roman" w:hAnsi="Times New Roman" w:cs="Times New Roman"/>
          <w:b/>
          <w:bCs/>
          <w:sz w:val="24"/>
          <w:szCs w:val="24"/>
        </w:rPr>
        <w:t xml:space="preserve"> for ever and ever</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 The Salvation of men through the Gospel rests upon the oath of God.  David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He restoreth by soul:  he leadeth me in the paths of righteousness </w:t>
      </w:r>
      <w:r w:rsidRPr="00C41A5B">
        <w:rPr>
          <w:rFonts w:ascii="Times New Roman" w:hAnsi="Times New Roman" w:cs="Times New Roman"/>
          <w:sz w:val="24"/>
          <w:szCs w:val="24"/>
          <w:u w:val="single"/>
        </w:rPr>
        <w:t>for his name’s sake</w:t>
      </w:r>
      <w:r w:rsidRPr="00C41A5B">
        <w:rPr>
          <w:rFonts w:ascii="Times New Roman" w:hAnsi="Times New Roman" w:cs="Times New Roman"/>
          <w:sz w:val="24"/>
          <w:szCs w:val="24"/>
        </w:rPr>
        <w:t>.</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0"/>
        <w:t>0</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Moses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And the angel of the LORD called unto Abraham out of heaven the second time, And said, </w:t>
      </w:r>
      <w:r w:rsidRPr="00C41A5B">
        <w:rPr>
          <w:rFonts w:ascii="Times New Roman" w:hAnsi="Times New Roman" w:cs="Times New Roman"/>
          <w:sz w:val="24"/>
          <w:szCs w:val="24"/>
          <w:u w:val="single"/>
        </w:rPr>
        <w:t>By myself have I sworn</w:t>
      </w:r>
      <w:r w:rsidRPr="00C41A5B">
        <w:rPr>
          <w:rFonts w:ascii="Times New Roman" w:hAnsi="Times New Roman" w:cs="Times New Roman"/>
          <w:sz w:val="24"/>
          <w:szCs w:val="24"/>
        </w:rPr>
        <w:t xml:space="preserve">, saith the LORD, for because thou hast done this thing, and hast not withheld thy son, thine only </w:t>
      </w:r>
      <w:r w:rsidRPr="00C41A5B">
        <w:rPr>
          <w:rFonts w:ascii="Times New Roman" w:hAnsi="Times New Roman" w:cs="Times New Roman"/>
          <w:i/>
          <w:iCs/>
          <w:sz w:val="24"/>
          <w:szCs w:val="24"/>
        </w:rPr>
        <w:t>son</w:t>
      </w:r>
      <w:r w:rsidRPr="00C41A5B">
        <w:rPr>
          <w:rFonts w:ascii="Times New Roman" w:hAnsi="Times New Roman" w:cs="Times New Roman"/>
          <w:sz w:val="24"/>
          <w:szCs w:val="24"/>
        </w:rPr>
        <w:t xml:space="preserve">:  That in blessing I will bless thee, and in multiplying I will multiply thy seed as the stars of the heaven, and as the sand which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upon the sea shore; and thy seed shall possess the gate of his enemies; And in thy seed</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1"/>
        <w:t>1</w:t>
      </w:r>
      <w:r w:rsidRPr="00C41A5B">
        <w:rPr>
          <w:rFonts w:ascii="Times New Roman" w:hAnsi="Times New Roman" w:cs="Times New Roman"/>
          <w:sz w:val="24"/>
          <w:szCs w:val="24"/>
        </w:rPr>
        <w:t xml:space="preserve"> shall all the nations of the earth be blessed; because thou hast obeyed my voice.</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2"/>
        <w:t>2</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God stakes our Salvation upon His Name and Honor.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For when God made promise to Abraham, because he could swear by no greater, </w:t>
      </w:r>
      <w:r w:rsidRPr="00C41A5B">
        <w:rPr>
          <w:rFonts w:ascii="Times New Roman" w:hAnsi="Times New Roman" w:cs="Times New Roman"/>
          <w:sz w:val="24"/>
          <w:szCs w:val="24"/>
          <w:u w:val="single"/>
        </w:rPr>
        <w:t xml:space="preserve">he </w:t>
      </w:r>
      <w:proofErr w:type="spellStart"/>
      <w:r w:rsidRPr="00C41A5B">
        <w:rPr>
          <w:rFonts w:ascii="Times New Roman" w:hAnsi="Times New Roman" w:cs="Times New Roman"/>
          <w:sz w:val="24"/>
          <w:szCs w:val="24"/>
          <w:u w:val="single"/>
        </w:rPr>
        <w:t>sware</w:t>
      </w:r>
      <w:proofErr w:type="spellEnd"/>
      <w:r w:rsidRPr="00C41A5B">
        <w:rPr>
          <w:rFonts w:ascii="Times New Roman" w:hAnsi="Times New Roman" w:cs="Times New Roman"/>
          <w:sz w:val="24"/>
          <w:szCs w:val="24"/>
          <w:u w:val="single"/>
        </w:rPr>
        <w:t xml:space="preserve"> by himself</w:t>
      </w:r>
      <w:r w:rsidRPr="00C41A5B">
        <w:rPr>
          <w:rFonts w:ascii="Times New Roman" w:hAnsi="Times New Roman" w:cs="Times New Roman"/>
          <w:sz w:val="24"/>
          <w:szCs w:val="24"/>
        </w:rPr>
        <w:t xml:space="preserve">, Saying, </w:t>
      </w:r>
      <w:proofErr w:type="gramStart"/>
      <w:r w:rsidRPr="00C41A5B">
        <w:rPr>
          <w:rFonts w:ascii="Times New Roman" w:hAnsi="Times New Roman" w:cs="Times New Roman"/>
          <w:sz w:val="24"/>
          <w:szCs w:val="24"/>
        </w:rPr>
        <w:t>Surely</w:t>
      </w:r>
      <w:proofErr w:type="gramEnd"/>
      <w:r w:rsidRPr="00C41A5B">
        <w:rPr>
          <w:rFonts w:ascii="Times New Roman" w:hAnsi="Times New Roman" w:cs="Times New Roman"/>
          <w:sz w:val="24"/>
          <w:szCs w:val="24"/>
        </w:rPr>
        <w:t xml:space="preserve"> blessing I will bless thee, and multiplying I will multiply thee. And so, after he had patiently endured, he obtained the promise. For men verily swear by the greater: and an oath for confirmation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to </w:t>
      </w:r>
      <w:r w:rsidRPr="00C41A5B">
        <w:rPr>
          <w:rFonts w:ascii="Times New Roman" w:hAnsi="Times New Roman" w:cs="Times New Roman"/>
          <w:sz w:val="24"/>
          <w:szCs w:val="24"/>
        </w:rPr>
        <w:lastRenderedPageBreak/>
        <w:t xml:space="preserve">them an end of all strife. Wherein God, willing more abundantly to shew unto the heirs of promise the immutability of his counsel, confirmed </w:t>
      </w:r>
      <w:r w:rsidRPr="00C41A5B">
        <w:rPr>
          <w:rFonts w:ascii="Times New Roman" w:hAnsi="Times New Roman" w:cs="Times New Roman"/>
          <w:i/>
          <w:iCs/>
          <w:sz w:val="24"/>
          <w:szCs w:val="24"/>
        </w:rPr>
        <w:t>it</w:t>
      </w:r>
      <w:r w:rsidRPr="00C41A5B">
        <w:rPr>
          <w:rFonts w:ascii="Times New Roman" w:hAnsi="Times New Roman" w:cs="Times New Roman"/>
          <w:sz w:val="24"/>
          <w:szCs w:val="24"/>
        </w:rPr>
        <w:t xml:space="preserve"> by an oath:  That by two immutable things, in which </w:t>
      </w:r>
      <w:r w:rsidRPr="00C41A5B">
        <w:rPr>
          <w:rFonts w:ascii="Times New Roman" w:hAnsi="Times New Roman" w:cs="Times New Roman"/>
          <w:i/>
          <w:iCs/>
          <w:sz w:val="24"/>
          <w:szCs w:val="24"/>
        </w:rPr>
        <w:t>it was</w:t>
      </w:r>
      <w:r w:rsidRPr="00C41A5B">
        <w:rPr>
          <w:rFonts w:ascii="Times New Roman" w:hAnsi="Times New Roman" w:cs="Times New Roman"/>
          <w:sz w:val="24"/>
          <w:szCs w:val="24"/>
        </w:rPr>
        <w:t xml:space="preserve"> impossible for God to lie, we might have a strong consolation, who have fled for refuge to lay hold upon the hope set before us: Which </w:t>
      </w:r>
      <w:r w:rsidRPr="00C41A5B">
        <w:rPr>
          <w:rFonts w:ascii="Times New Roman" w:hAnsi="Times New Roman" w:cs="Times New Roman"/>
          <w:i/>
          <w:iCs/>
          <w:sz w:val="24"/>
          <w:szCs w:val="24"/>
        </w:rPr>
        <w:t>hope</w:t>
      </w:r>
      <w:r w:rsidRPr="00C41A5B">
        <w:rPr>
          <w:rFonts w:ascii="Times New Roman" w:hAnsi="Times New Roman" w:cs="Times New Roman"/>
          <w:sz w:val="24"/>
          <w:szCs w:val="24"/>
        </w:rPr>
        <w:t xml:space="preserve"> we have as an anchor of the soul, both sure and steadfast, and which </w:t>
      </w:r>
      <w:proofErr w:type="spellStart"/>
      <w:r w:rsidRPr="00C41A5B">
        <w:rPr>
          <w:rFonts w:ascii="Times New Roman" w:hAnsi="Times New Roman" w:cs="Times New Roman"/>
          <w:sz w:val="24"/>
          <w:szCs w:val="24"/>
        </w:rPr>
        <w:t>entereth</w:t>
      </w:r>
      <w:proofErr w:type="spellEnd"/>
      <w:r w:rsidRPr="00C41A5B">
        <w:rPr>
          <w:rFonts w:ascii="Times New Roman" w:hAnsi="Times New Roman" w:cs="Times New Roman"/>
          <w:sz w:val="24"/>
          <w:szCs w:val="24"/>
        </w:rPr>
        <w:t xml:space="preserve"> into that within the veil; Whither the forerunner is for us entered,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Jesus, made an high priest for ever after the order of Melchisedec.</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3"/>
        <w:t>3</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 xml:space="preserve">The Rev. Dr. P. E. </w:t>
      </w:r>
      <w:proofErr w:type="spellStart"/>
      <w:r w:rsidRPr="00C41A5B">
        <w:rPr>
          <w:rFonts w:ascii="Times New Roman" w:hAnsi="Times New Roman" w:cs="Times New Roman"/>
          <w:sz w:val="24"/>
          <w:szCs w:val="24"/>
        </w:rPr>
        <w:t>Kretzmann</w:t>
      </w:r>
      <w:proofErr w:type="spellEnd"/>
      <w:r w:rsidRPr="00C41A5B">
        <w:rPr>
          <w:rFonts w:ascii="Times New Roman" w:hAnsi="Times New Roman" w:cs="Times New Roman"/>
          <w:sz w:val="24"/>
          <w:szCs w:val="24"/>
        </w:rPr>
        <w:t xml:space="preserve">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If we Christians place the hope of our salvation on the promises and the oath of God, then our hope is anchored in the almighty God Himself.</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4"/>
        <w:t>4</w:t>
      </w:r>
      <w:r w:rsidRPr="00C41A5B">
        <w:rPr>
          <w:rFonts w:ascii="Times New Roman" w:hAnsi="Times New Roman" w:cs="Times New Roman"/>
          <w:sz w:val="24"/>
          <w:szCs w:val="24"/>
        </w:rPr>
        <w:t xml:space="preserve"> </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B.  Excursus on Psalm 23:3</w:t>
      </w:r>
      <w:r w:rsidRPr="00C41A5B">
        <w:rPr>
          <w:rFonts w:ascii="Times New Roman" w:hAnsi="Times New Roman" w:cs="Times New Roman"/>
          <w:sz w:val="24"/>
          <w:szCs w:val="24"/>
        </w:rPr>
        <w:t>.</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autoSpaceDE w:val="0"/>
        <w:autoSpaceDN w:val="0"/>
        <w:adjustRightInd w:val="0"/>
        <w:rPr>
          <w:rFonts w:ascii="Times New Roman" w:hAnsi="Times New Roman" w:cs="Times New Roman"/>
          <w:b/>
          <w:bCs/>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 xml:space="preserve">he leadeth me in the paths of righteousness. </w:t>
      </w:r>
    </w:p>
    <w:p w:rsidR="00C41A5B" w:rsidRPr="00C41A5B" w:rsidRDefault="00C41A5B" w:rsidP="00C41A5B">
      <w:pPr>
        <w:autoSpaceDE w:val="0"/>
        <w:autoSpaceDN w:val="0"/>
        <w:adjustRightInd w:val="0"/>
        <w:rPr>
          <w:rFonts w:ascii="Times New Roman" w:hAnsi="Times New Roman" w:cs="Times New Roman"/>
          <w:b/>
          <w:bCs/>
          <w:sz w:val="24"/>
          <w:szCs w:val="24"/>
        </w:rPr>
      </w:pPr>
    </w:p>
    <w:p w:rsidR="00C41A5B" w:rsidRPr="00C41A5B" w:rsidRDefault="00C41A5B" w:rsidP="00C41A5B">
      <w:pPr>
        <w:autoSpaceDE w:val="0"/>
        <w:autoSpaceDN w:val="0"/>
        <w:adjustRightInd w:val="0"/>
        <w:rPr>
          <w:rFonts w:ascii="Times New Roman" w:hAnsi="Times New Roman" w:cs="Times New Roman"/>
          <w:sz w:val="24"/>
          <w:szCs w:val="24"/>
        </w:rPr>
      </w:pPr>
      <w:r w:rsidRPr="00C41A5B">
        <w:rPr>
          <w:rFonts w:ascii="Times New Roman" w:hAnsi="Times New Roman" w:cs="Times New Roman"/>
          <w:b/>
          <w:bCs/>
          <w:sz w:val="24"/>
          <w:szCs w:val="24"/>
        </w:rPr>
        <w:tab/>
      </w:r>
      <w:r w:rsidRPr="00C41A5B">
        <w:rPr>
          <w:rFonts w:ascii="Times New Roman" w:hAnsi="Times New Roman" w:cs="Times New Roman"/>
          <w:sz w:val="24"/>
          <w:szCs w:val="24"/>
        </w:rPr>
        <w:t>David writes that Christ restores the souls of men by leading them in the paths of righteousness.  This fulfilling of the law for all men is called Christ’s Active Obedience.  St. Paul writes:</w:t>
      </w:r>
    </w:p>
    <w:p w:rsidR="00C41A5B" w:rsidRPr="00C41A5B" w:rsidRDefault="00C41A5B" w:rsidP="00C41A5B">
      <w:pPr>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But when the fulness of the time was come, God sent forth his Son, made of a woman, made under the law, </w:t>
      </w:r>
      <w:proofErr w:type="gramStart"/>
      <w:r w:rsidRPr="00C41A5B">
        <w:rPr>
          <w:rFonts w:ascii="Times New Roman" w:hAnsi="Times New Roman" w:cs="Times New Roman"/>
          <w:sz w:val="24"/>
          <w:szCs w:val="24"/>
        </w:rPr>
        <w:t>To</w:t>
      </w:r>
      <w:proofErr w:type="gramEnd"/>
      <w:r w:rsidRPr="00C41A5B">
        <w:rPr>
          <w:rFonts w:ascii="Times New Roman" w:hAnsi="Times New Roman" w:cs="Times New Roman"/>
          <w:sz w:val="24"/>
          <w:szCs w:val="24"/>
        </w:rPr>
        <w:t xml:space="preserve"> redeem them that were under the law, that we might receive the adoption of sons.  (</w:t>
      </w:r>
      <w:r w:rsidRPr="00C41A5B">
        <w:rPr>
          <w:rFonts w:ascii="Times New Roman" w:hAnsi="Times New Roman" w:cs="Times New Roman"/>
          <w:b/>
          <w:bCs/>
          <w:sz w:val="24"/>
          <w:szCs w:val="24"/>
        </w:rPr>
        <w:t>Galatians 4:4-5</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 xml:space="preserve">Jesus Himself speaks of this work in our behalf in </w:t>
      </w:r>
      <w:r w:rsidRPr="00C41A5B">
        <w:rPr>
          <w:rFonts w:ascii="Times New Roman" w:hAnsi="Times New Roman" w:cs="Times New Roman"/>
          <w:b/>
          <w:bCs/>
          <w:sz w:val="24"/>
          <w:szCs w:val="24"/>
        </w:rPr>
        <w:t>Proverbs 8</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I lead in the way of righteousness, in the midst of the paths of judgment:  That I may cause those that love me to inherit substance; and I will fill their treasures.  (</w:t>
      </w:r>
      <w:r w:rsidRPr="00C41A5B">
        <w:rPr>
          <w:rFonts w:ascii="Times New Roman" w:hAnsi="Times New Roman" w:cs="Times New Roman"/>
          <w:b/>
          <w:bCs/>
          <w:sz w:val="24"/>
          <w:szCs w:val="24"/>
        </w:rPr>
        <w:t>Proverbs 8:20-21</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b/>
          <w:bCs/>
          <w:i/>
          <w:iCs/>
          <w:sz w:val="24"/>
          <w:szCs w:val="24"/>
        </w:rPr>
        <w:tab/>
        <w:t>The Small Catechism</w:t>
      </w:r>
      <w:r w:rsidRPr="00C41A5B">
        <w:rPr>
          <w:rFonts w:ascii="Times New Roman" w:hAnsi="Times New Roman" w:cs="Times New Roman"/>
          <w:sz w:val="24"/>
          <w:szCs w:val="24"/>
        </w:rPr>
        <w:t xml:space="preserve"> teaches us: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As my </w:t>
      </w:r>
      <w:r w:rsidRPr="00C41A5B">
        <w:rPr>
          <w:rFonts w:ascii="Times New Roman" w:hAnsi="Times New Roman" w:cs="Times New Roman"/>
          <w:i/>
          <w:iCs/>
          <w:sz w:val="24"/>
          <w:szCs w:val="24"/>
        </w:rPr>
        <w:t xml:space="preserve">Priest, </w:t>
      </w:r>
      <w:r w:rsidRPr="00C41A5B">
        <w:rPr>
          <w:rFonts w:ascii="Times New Roman" w:hAnsi="Times New Roman" w:cs="Times New Roman"/>
          <w:sz w:val="24"/>
          <w:szCs w:val="24"/>
        </w:rPr>
        <w:t xml:space="preserve">Christ </w:t>
      </w:r>
      <w:r w:rsidRPr="00C41A5B">
        <w:rPr>
          <w:rFonts w:ascii="Times New Roman" w:hAnsi="Times New Roman" w:cs="Times New Roman"/>
          <w:i/>
          <w:iCs/>
          <w:sz w:val="24"/>
          <w:szCs w:val="24"/>
        </w:rPr>
        <w:t xml:space="preserve">fulfilled the Law </w:t>
      </w:r>
      <w:r w:rsidRPr="00C41A5B">
        <w:rPr>
          <w:rFonts w:ascii="Times New Roman" w:hAnsi="Times New Roman" w:cs="Times New Roman"/>
          <w:sz w:val="24"/>
          <w:szCs w:val="24"/>
        </w:rPr>
        <w:t>in my stead perfectly (ac</w:t>
      </w:r>
      <w:r w:rsidRPr="00C41A5B">
        <w:rPr>
          <w:rFonts w:ascii="Times New Roman" w:hAnsi="Times New Roman" w:cs="Times New Roman"/>
          <w:sz w:val="24"/>
          <w:szCs w:val="24"/>
        </w:rPr>
        <w:softHyphen/>
        <w:t>tive obedience) ... .</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5"/>
        <w:t>5</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Whereas man has not fulfilled the law but rather the opposite, has broken the law, namely sinned (</w:t>
      </w:r>
      <w:r w:rsidRPr="00C41A5B">
        <w:rPr>
          <w:rFonts w:ascii="Times New Roman" w:hAnsi="Times New Roman" w:cs="Times New Roman"/>
          <w:b/>
          <w:bCs/>
          <w:sz w:val="24"/>
          <w:szCs w:val="24"/>
        </w:rPr>
        <w:t>I John 3:4</w:t>
      </w:r>
      <w:r w:rsidRPr="00C41A5B">
        <w:rPr>
          <w:rFonts w:ascii="Times New Roman" w:hAnsi="Times New Roman" w:cs="Times New Roman"/>
          <w:sz w:val="24"/>
          <w:szCs w:val="24"/>
        </w:rPr>
        <w:t>), Christ fulfilled the law for all men in order to make them righteous before God:</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According to Scripture, Christ’s holy life ... is an integral part of the payment which Christ, as our Substitute, made to the just God for the reconciliation of men. ... This teaching of Scripture is of great practical importance.  In his life of </w:t>
      </w:r>
      <w:proofErr w:type="gramStart"/>
      <w:r w:rsidRPr="00C41A5B">
        <w:rPr>
          <w:rFonts w:ascii="Times New Roman" w:hAnsi="Times New Roman" w:cs="Times New Roman"/>
          <w:sz w:val="24"/>
          <w:szCs w:val="24"/>
        </w:rPr>
        <w:t>faith</w:t>
      </w:r>
      <w:proofErr w:type="gramEnd"/>
      <w:r w:rsidRPr="00C41A5B">
        <w:rPr>
          <w:rFonts w:ascii="Times New Roman" w:hAnsi="Times New Roman" w:cs="Times New Roman"/>
          <w:sz w:val="24"/>
          <w:szCs w:val="24"/>
        </w:rPr>
        <w:t xml:space="preserve"> the Christian continually resorts to Christ’s vicarious fulfillment of the Law.  Luther: “He satisfied the Law; He fulfilled the Law perfectly, for He loved God with all His heart, and with all His soul, and with all His strength, and with all His mind, and He loved His neighbor as Himself.  Therefore, when the Law comes and accuses you of not having kept it, bid it go to Christ.  Say:  There is the Man who has kept it; to Him I cling; He fulfilled it for me and gave His fulfillment to me.”</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6"/>
        <w:t>6</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St. Paul speaks of Christ’s doing good works for us when he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For we are his workmanship created in Christ Jesus unto good works, which God hath before ordained that we should walk in them.  (</w:t>
      </w:r>
      <w:r w:rsidRPr="00C41A5B">
        <w:rPr>
          <w:rFonts w:ascii="Times New Roman" w:hAnsi="Times New Roman" w:cs="Times New Roman"/>
          <w:b/>
          <w:bCs/>
          <w:sz w:val="24"/>
          <w:szCs w:val="24"/>
        </w:rPr>
        <w:t>Ephesians 2:10</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Christ, therefore, restores our lost souls by leading us in the ways of righteousness by His obedience for us.  And this salvation is certain because He stakes His name on it (“for his name’s sake.”)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Christ’s </w:t>
      </w:r>
      <w:r w:rsidRPr="00C41A5B">
        <w:rPr>
          <w:rFonts w:ascii="Times New Roman" w:hAnsi="Times New Roman" w:cs="Times New Roman"/>
          <w:i/>
          <w:iCs/>
          <w:sz w:val="24"/>
          <w:szCs w:val="24"/>
        </w:rPr>
        <w:t>Active Obedience</w:t>
      </w:r>
      <w:r w:rsidRPr="00C41A5B">
        <w:rPr>
          <w:rFonts w:ascii="Times New Roman" w:hAnsi="Times New Roman" w:cs="Times New Roman"/>
          <w:sz w:val="24"/>
          <w:szCs w:val="24"/>
        </w:rPr>
        <w:t xml:space="preserve"> articulated in </w:t>
      </w:r>
      <w:r w:rsidRPr="00C41A5B">
        <w:rPr>
          <w:rFonts w:ascii="Times New Roman" w:hAnsi="Times New Roman" w:cs="Times New Roman"/>
          <w:b/>
          <w:bCs/>
          <w:sz w:val="24"/>
          <w:szCs w:val="24"/>
        </w:rPr>
        <w:t>Psalm 23:3</w:t>
      </w:r>
      <w:r w:rsidRPr="00C41A5B">
        <w:rPr>
          <w:rFonts w:ascii="Times New Roman" w:hAnsi="Times New Roman" w:cs="Times New Roman"/>
          <w:sz w:val="24"/>
          <w:szCs w:val="24"/>
        </w:rPr>
        <w:t xml:space="preserve"> does not exclude Christ’s </w:t>
      </w:r>
      <w:r w:rsidRPr="00C41A5B">
        <w:rPr>
          <w:rFonts w:ascii="Times New Roman" w:hAnsi="Times New Roman" w:cs="Times New Roman"/>
          <w:i/>
          <w:iCs/>
          <w:sz w:val="24"/>
          <w:szCs w:val="24"/>
        </w:rPr>
        <w:t>Passive Obedience</w:t>
      </w:r>
      <w:r w:rsidRPr="00C41A5B">
        <w:rPr>
          <w:rFonts w:ascii="Times New Roman" w:hAnsi="Times New Roman" w:cs="Times New Roman"/>
          <w:sz w:val="24"/>
          <w:szCs w:val="24"/>
        </w:rPr>
        <w:t>, namely, His Passion</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7"/>
        <w:t>7</w:t>
      </w:r>
      <w:r w:rsidRPr="00C41A5B">
        <w:rPr>
          <w:rFonts w:ascii="Times New Roman" w:hAnsi="Times New Roman" w:cs="Times New Roman"/>
          <w:sz w:val="24"/>
          <w:szCs w:val="24"/>
        </w:rPr>
        <w:t xml:space="preserve">, but includes it.  Christ plainly includes His </w:t>
      </w:r>
      <w:r w:rsidRPr="00C41A5B">
        <w:rPr>
          <w:rFonts w:ascii="Times New Roman" w:hAnsi="Times New Roman" w:cs="Times New Roman"/>
          <w:i/>
          <w:iCs/>
          <w:sz w:val="24"/>
          <w:szCs w:val="24"/>
        </w:rPr>
        <w:t>Passive Obedience</w:t>
      </w:r>
      <w:r w:rsidRPr="00C41A5B">
        <w:rPr>
          <w:rFonts w:ascii="Times New Roman" w:hAnsi="Times New Roman" w:cs="Times New Roman"/>
          <w:sz w:val="24"/>
          <w:szCs w:val="24"/>
        </w:rPr>
        <w:t xml:space="preserve"> in </w:t>
      </w:r>
      <w:r w:rsidRPr="00C41A5B">
        <w:rPr>
          <w:rFonts w:ascii="Times New Roman" w:hAnsi="Times New Roman" w:cs="Times New Roman"/>
          <w:b/>
          <w:bCs/>
          <w:sz w:val="24"/>
          <w:szCs w:val="24"/>
        </w:rPr>
        <w:t>Proverbs 8</w:t>
      </w:r>
      <w:r w:rsidRPr="00C41A5B">
        <w:rPr>
          <w:rFonts w:ascii="Times New Roman" w:hAnsi="Times New Roman" w:cs="Times New Roman"/>
          <w:sz w:val="24"/>
          <w:szCs w:val="24"/>
        </w:rPr>
        <w:t xml:space="preserve"> when He says, “I lead in the way of righteousness, and </w:t>
      </w:r>
      <w:r w:rsidRPr="00C41A5B">
        <w:rPr>
          <w:rFonts w:ascii="Times New Roman" w:hAnsi="Times New Roman" w:cs="Times New Roman"/>
          <w:sz w:val="24"/>
          <w:szCs w:val="24"/>
          <w:u w:val="single"/>
        </w:rPr>
        <w:t>in the paths of judgment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Christ fulfilled all righteousness for all men, including living a holy life waking and sleeping, and also fulfilling all righteousness by bearing the consequence of the unrighteousness of men by His death on the Cross.  The Rev. Dr. Francis Pieper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[John] Gerhard</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Although in many passages of Scripture the work of redemption is ascribed to Christ’s death and the shedding of His blood, yet this must by no means be understood </w:t>
      </w:r>
      <w:r w:rsidRPr="00C41A5B">
        <w:rPr>
          <w:rFonts w:ascii="Times New Roman" w:hAnsi="Times New Roman" w:cs="Times New Roman"/>
          <w:i/>
          <w:iCs/>
          <w:sz w:val="24"/>
          <w:szCs w:val="24"/>
        </w:rPr>
        <w:t>exclusive</w:t>
      </w:r>
      <w:r w:rsidRPr="00C41A5B">
        <w:rPr>
          <w:rFonts w:ascii="Times New Roman" w:hAnsi="Times New Roman" w:cs="Times New Roman"/>
          <w:sz w:val="24"/>
          <w:szCs w:val="24"/>
        </w:rPr>
        <w:t>, as if by it the holy life of Christ were excluded from the work of redemption.  But it is done for the reason that nowhere does the fact that the Lord has loved and redeemed us shine forth more clearly than in His Passion, death, and wounds, as the devout old teachers says; the death of Christ is, as it were, the last line and complete, the [telos], the end and perfection, of the entire obedience, as the Apostle says in Phil. 2:8.  In this merit it is altogether impossible to separate the active from the passive obedience.”</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8"/>
        <w:t>8</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7.  But in the days of the voice of the seventh angel, when he shall begin to sound, the mystery of God should be finished, as he hath declared to his servants the prophets.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i/>
          <w:iCs/>
          <w:sz w:val="24"/>
          <w:szCs w:val="24"/>
        </w:rPr>
      </w:pPr>
      <w:r w:rsidRPr="00C41A5B">
        <w:rPr>
          <w:rFonts w:ascii="Times New Roman" w:hAnsi="Times New Roman" w:cs="Times New Roman"/>
          <w:b/>
          <w:bCs/>
          <w:sz w:val="24"/>
          <w:szCs w:val="24"/>
        </w:rPr>
        <w:t>A.  But in the days of the voice of the seventh angel:</w:t>
      </w:r>
      <w:r w:rsidRPr="00C41A5B">
        <w:rPr>
          <w:rFonts w:ascii="Times New Roman" w:hAnsi="Times New Roman" w:cs="Times New Roman"/>
          <w:sz w:val="24"/>
          <w:szCs w:val="24"/>
        </w:rPr>
        <w:t xml:space="preserve">  The seventh angel rings in the end of the age.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i/>
          <w:iCs/>
          <w:sz w:val="24"/>
          <w:szCs w:val="24"/>
        </w:rPr>
        <w:tab/>
      </w:r>
      <w:r w:rsidRPr="00C41A5B">
        <w:rPr>
          <w:rFonts w:ascii="Times New Roman" w:hAnsi="Times New Roman" w:cs="Times New Roman"/>
          <w:b/>
          <w:bCs/>
          <w:sz w:val="24"/>
          <w:szCs w:val="24"/>
        </w:rPr>
        <w:t xml:space="preserve">B.  </w:t>
      </w:r>
      <w:r w:rsidRPr="00C41A5B">
        <w:rPr>
          <w:rFonts w:ascii="Times New Roman" w:hAnsi="Times New Roman" w:cs="Times New Roman"/>
          <w:i/>
          <w:iCs/>
          <w:sz w:val="24"/>
          <w:szCs w:val="24"/>
        </w:rPr>
        <w:t xml:space="preserve"> </w:t>
      </w:r>
      <w:r w:rsidRPr="00C41A5B">
        <w:rPr>
          <w:rFonts w:ascii="Times New Roman" w:hAnsi="Times New Roman" w:cs="Times New Roman"/>
          <w:b/>
          <w:bCs/>
          <w:sz w:val="24"/>
          <w:szCs w:val="24"/>
        </w:rPr>
        <w:t>when he shall begin to sound, the mystery of God should be finished</w:t>
      </w:r>
      <w:r w:rsidRPr="00C41A5B">
        <w:rPr>
          <w:rFonts w:ascii="Times New Roman" w:hAnsi="Times New Roman" w:cs="Times New Roman"/>
          <w:sz w:val="24"/>
          <w:szCs w:val="24"/>
        </w:rPr>
        <w:t>:  The Mystery God is the Gospel.  When the Work of the Gospel is finished, it is the end of the age.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(1)</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The Gospel is the Mystery of God</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because it must be revealed</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by God and cannot be inferred by man’s powers of reason</w:t>
      </w:r>
      <w:r w:rsidRPr="00C41A5B">
        <w:rPr>
          <w:rFonts w:ascii="Times New Roman" w:hAnsi="Times New Roman" w:cs="Times New Roman"/>
          <w:sz w:val="24"/>
          <w:szCs w:val="24"/>
        </w:rPr>
        <w:t>:  Holy Scripture refers to the Gospel as Mystery.  The Apostle St. Paul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And without controversy great is the mystery of godliness:  God was manifest in the flesh, justified in the Spirit, seen of angels, preached unto the Gentiles, believed on in the world, received up into glory.</w:t>
      </w: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vertAlign w:val="superscript"/>
        </w:rPr>
        <w:footnoteReference w:customMarkFollows="1" w:id="69"/>
        <w:t>9</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Scripture calls the Gospel a Mystery because it must be revealed.  The Apostle St. Paul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But we speak the wisdom of God in a mystery,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the hidden </w:t>
      </w:r>
      <w:r w:rsidRPr="00C41A5B">
        <w:rPr>
          <w:rFonts w:ascii="Times New Roman" w:hAnsi="Times New Roman" w:cs="Times New Roman"/>
          <w:i/>
          <w:iCs/>
          <w:sz w:val="24"/>
          <w:szCs w:val="24"/>
        </w:rPr>
        <w:t>wisdom</w:t>
      </w:r>
      <w:r w:rsidRPr="00C41A5B">
        <w:rPr>
          <w:rFonts w:ascii="Times New Roman" w:hAnsi="Times New Roman" w:cs="Times New Roman"/>
          <w:sz w:val="24"/>
          <w:szCs w:val="24"/>
        </w:rPr>
        <w:t>, which God ordained before the world unto our glory ... .</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0"/>
        <w:t>0</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Luther writes that the Gospel is called a Mystery because it must be revealed by God to men:</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What, then constitutes the mysteries of God?  Simply Christ himself; that is, faith and the Gospel concerning Christ.  The whole Gospel teaching is far beyond the grasp of our reason and our physical sense; it is hidden to the world.  It can be apprehended only by faith; as Christ says in Matthew 11, 25</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I thank thee, O father, Lord of heaven and earth, that thou didst hide these things from the wise and understanding, and didst reveal them unto babes.”  And as Paul tells us (I Cor. 2, 7-8)</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We speak God’s wisdom in a mystery, which none of the rulers of this world hath known.”</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1"/>
        <w:t>1</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Again, Luther writes that the Gospel is called a Mystery because it must be revealed by God to men:</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I cannot just now find a word in German equivalent to “</w:t>
      </w:r>
      <w:proofErr w:type="spellStart"/>
      <w:r w:rsidRPr="00C41A5B">
        <w:rPr>
          <w:rFonts w:ascii="Times New Roman" w:hAnsi="Times New Roman" w:cs="Times New Roman"/>
          <w:sz w:val="24"/>
          <w:szCs w:val="24"/>
        </w:rPr>
        <w:t>mysterion</w:t>
      </w:r>
      <w:proofErr w:type="spellEnd"/>
      <w:r w:rsidRPr="00C41A5B">
        <w:rPr>
          <w:rFonts w:ascii="Times New Roman" w:hAnsi="Times New Roman" w:cs="Times New Roman"/>
          <w:sz w:val="24"/>
          <w:szCs w:val="24"/>
        </w:rPr>
        <w:t xml:space="preserve">,” and it will be well to retain the Greek form, as we have with many other words.  It is equivalent </w:t>
      </w:r>
      <w:r w:rsidRPr="00C41A5B">
        <w:rPr>
          <w:rFonts w:ascii="Times New Roman" w:hAnsi="Times New Roman" w:cs="Times New Roman"/>
          <w:sz w:val="24"/>
          <w:szCs w:val="24"/>
        </w:rPr>
        <w:lastRenderedPageBreak/>
        <w:t>to “secret,” something hidden from our eyes, invisible to all, and generally pertaining to words.  For instance, a saying not easily understood is said to contain a hidden meaning, a secret, a “</w:t>
      </w:r>
      <w:proofErr w:type="spellStart"/>
      <w:r w:rsidRPr="00C41A5B">
        <w:rPr>
          <w:rFonts w:ascii="Times New Roman" w:hAnsi="Times New Roman" w:cs="Times New Roman"/>
          <w:sz w:val="24"/>
          <w:szCs w:val="24"/>
        </w:rPr>
        <w:t>mysterion</w:t>
      </w:r>
      <w:proofErr w:type="spellEnd"/>
      <w:r w:rsidRPr="00C41A5B">
        <w:rPr>
          <w:rFonts w:ascii="Times New Roman" w:hAnsi="Times New Roman" w:cs="Times New Roman"/>
          <w:sz w:val="24"/>
          <w:szCs w:val="24"/>
        </w:rPr>
        <w:t>” – something is concealed therein.  The concealment itself may properly be termed “mystery”; I call it a secret.</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2"/>
        <w:t>2</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(2)</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The Mystery of the God is finished because the end of the age has come and the Work of the Gospel is Complete</w:t>
      </w:r>
      <w:r w:rsidRPr="00C41A5B">
        <w:rPr>
          <w:rFonts w:ascii="Times New Roman" w:hAnsi="Times New Roman" w:cs="Times New Roman"/>
          <w:sz w:val="24"/>
          <w:szCs w:val="24"/>
        </w:rPr>
        <w:t xml:space="preserve">.  The Rev. Luther </w:t>
      </w:r>
      <w:proofErr w:type="spellStart"/>
      <w:r w:rsidRPr="00C41A5B">
        <w:rPr>
          <w:rFonts w:ascii="Times New Roman" w:hAnsi="Times New Roman" w:cs="Times New Roman"/>
          <w:sz w:val="24"/>
          <w:szCs w:val="24"/>
        </w:rPr>
        <w:t>Poellet</w:t>
      </w:r>
      <w:proofErr w:type="spellEnd"/>
      <w:r w:rsidRPr="00C41A5B">
        <w:rPr>
          <w:rFonts w:ascii="Times New Roman" w:hAnsi="Times New Roman" w:cs="Times New Roman"/>
          <w:sz w:val="24"/>
          <w:szCs w:val="24"/>
        </w:rPr>
        <w:t xml:space="preserve">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The end itself will come at the sound of the seventh and last trumpet (1 Cor. 15:52).  When that will be, no man knows, neither the angels of heaven, but only God (Matt. 24:36); Mark 13:32-37).  We do know, however, that when it will come to pass “the mystery of God should be finished.”  (Rev. 10:17</w:t>
      </w:r>
      <w:proofErr w:type="gramStart"/>
      <w:r w:rsidRPr="00C41A5B">
        <w:rPr>
          <w:rFonts w:ascii="Times New Roman" w:hAnsi="Times New Roman" w:cs="Times New Roman"/>
          <w:sz w:val="24"/>
          <w:szCs w:val="24"/>
        </w:rPr>
        <w:t>)  That</w:t>
      </w:r>
      <w:proofErr w:type="gramEnd"/>
      <w:r w:rsidRPr="00C41A5B">
        <w:rPr>
          <w:rFonts w:ascii="Times New Roman" w:hAnsi="Times New Roman" w:cs="Times New Roman"/>
          <w:sz w:val="24"/>
          <w:szCs w:val="24"/>
        </w:rPr>
        <w:t xml:space="preserve"> “mystery of God” is God’s plan of salvation.  It is a complete mystery to natural man and is known to the children of God only by His revelation in His Word (1 Cor. 2:7-16).  God “declared” (RSV, “announced”) this mystery “to His servants the prophets” (Rev. 10:7).  John counts himself among them (Rev. 1:1).  He and the other prophets of God in the Old and New Testaments received their knowledge of the mystery of God by direct revelation and in turn proclaimed it to others. ... The very last part of the mystery, so far as the </w:t>
      </w:r>
      <w:proofErr w:type="gramStart"/>
      <w:r w:rsidRPr="00C41A5B">
        <w:rPr>
          <w:rFonts w:ascii="Times New Roman" w:hAnsi="Times New Roman" w:cs="Times New Roman"/>
          <w:sz w:val="24"/>
          <w:szCs w:val="24"/>
        </w:rPr>
        <w:t>church  on</w:t>
      </w:r>
      <w:proofErr w:type="gramEnd"/>
      <w:r w:rsidRPr="00C41A5B">
        <w:rPr>
          <w:rFonts w:ascii="Times New Roman" w:hAnsi="Times New Roman" w:cs="Times New Roman"/>
          <w:sz w:val="24"/>
          <w:szCs w:val="24"/>
        </w:rPr>
        <w:t xml:space="preserve"> earth is concerned, is mentioned in 1 Cor. 15:51-57.  We shall all be changed.  Then the kingdom of this world will become the kingdom of our Lord and of His Christ (Rev. 11:15).  Thus “the mystery of God” will be finished” in due time and in complete fulfillment of God’s own Gospel promises.  It is interesting and profitable to note a reference to the Gospel in Rev. 10;7 which neither the KJV nor the RSV has preserved.  The Greek word for “declared” (KJV) or “announced” (RSV) is related to the words “evangelical, evangelist, evangelize,” etc.  The “Gospel” is in Greek called the Evangel.  Here John is not merely speaking of the prophets as bringing a message of some kind, but their message referred to here is specifically the Gospel, the “good news,” as brought out in the ASV:  “Then is finished the mystery of God, according to the </w:t>
      </w:r>
      <w:r w:rsidRPr="00C41A5B">
        <w:rPr>
          <w:rFonts w:ascii="Times New Roman" w:hAnsi="Times New Roman" w:cs="Times New Roman"/>
          <w:i/>
          <w:iCs/>
          <w:sz w:val="24"/>
          <w:szCs w:val="24"/>
        </w:rPr>
        <w:t>good tidings</w:t>
      </w:r>
      <w:r w:rsidRPr="00C41A5B">
        <w:rPr>
          <w:rFonts w:ascii="Times New Roman" w:hAnsi="Times New Roman" w:cs="Times New Roman"/>
          <w:sz w:val="24"/>
          <w:szCs w:val="24"/>
        </w:rPr>
        <w:t xml:space="preserve"> which He declared to His servants the prophets.”  God has not merely given us the Scriptures as a record of things which were, and which are, and which are to come, but the Scriptures are specifically intended to make us “wise unto salvation through faith which is in Christ Jesus.”  (2 Tim. 3:15).</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Jesus states that the world will continue until the work of the Gospel is completed:</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And the Gospel of the kingdom shall be preached in all the world for a witness unto all nations:  </w:t>
      </w:r>
      <w:proofErr w:type="spellStart"/>
      <w:r w:rsidRPr="00C41A5B">
        <w:rPr>
          <w:rFonts w:ascii="Times New Roman" w:hAnsi="Times New Roman" w:cs="Times New Roman"/>
          <w:sz w:val="24"/>
          <w:szCs w:val="24"/>
        </w:rPr>
        <w:t>and than</w:t>
      </w:r>
      <w:proofErr w:type="spellEnd"/>
      <w:r w:rsidRPr="00C41A5B">
        <w:rPr>
          <w:rFonts w:ascii="Times New Roman" w:hAnsi="Times New Roman" w:cs="Times New Roman"/>
          <w:sz w:val="24"/>
          <w:szCs w:val="24"/>
        </w:rPr>
        <w:t xml:space="preserve"> shall the end come.</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3"/>
        <w:t>3</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lastRenderedPageBreak/>
        <w:t>The Rev. Dr. Francis Pieper write: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  “This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4"/>
        <w:t>4</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Likewise, the Apostle St. Paul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vertAlign w:val="superscript"/>
        </w:rPr>
      </w:pPr>
      <w:r w:rsidRPr="00C41A5B">
        <w:rPr>
          <w:rFonts w:ascii="Times New Roman" w:hAnsi="Times New Roman" w:cs="Times New Roman"/>
          <w:sz w:val="24"/>
          <w:szCs w:val="24"/>
        </w:rPr>
        <w:t>And when all things shall be subdued unto him, then shall the Son also himself be subject unto him that put all things under him, that God may be all in.</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5"/>
        <w:t>5</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Rev. Dr. Francis Pieper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lastRenderedPageBreak/>
        <w:t>Gerhard had weighed a number of interpretations, and his reasoning shows that he was well acquainted with the linguistic usage of Scripture:  “Scripture ascribes to Christ a twofold body, a personal one, which was assumed into the Person of the Logos, and a spiritual, or mystical, one, which is united with Him by the bond of His Spirit, the members of which body are all true believers.  The Apostle is really speaking of this mystical body when he says that Christ is to be subjected to His Father in the Last Day.” ...  Because the Church is united with Christ in one mystical body, the Church is directly called Christ ... in 1 Cor. 12:12, and, speaking of Christ in the same relation, 1 Cor. 3:23 says</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Christ is God’s.”</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6"/>
        <w:t>6</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(3)</w:t>
      </w:r>
      <w:r w:rsidRPr="00C41A5B">
        <w:rPr>
          <w:rFonts w:ascii="Times New Roman" w:hAnsi="Times New Roman" w:cs="Times New Roman"/>
          <w:sz w:val="24"/>
          <w:szCs w:val="24"/>
        </w:rPr>
        <w:t xml:space="preserve">  The Gospel was revealed to the prophets.  The Evangelist St. Luke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Then he said unto them, O fools, and slow of heart to believe all that the prophets have spoken:  Ought not Christ to have suffered these things, and to enter into his glory?  and beginning at Moses and all the prophets, he expounded unto them in all the scriptures the things concerning himself.</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7"/>
        <w:t>7</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When, therefore, the last believer comes to faith and the Body of Christ (the Church) is complete, the Gospel has completed its work, and this world comes to a close.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Apostle St. Paul writes the Gospel was revealed to the prophets: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But now the righteousness of God without the law is manifested, being witnessed by the law and the prophets.  Even the righteousness of God </w:t>
      </w:r>
      <w:r w:rsidRPr="00C41A5B">
        <w:rPr>
          <w:rFonts w:ascii="Times New Roman" w:hAnsi="Times New Roman" w:cs="Times New Roman"/>
          <w:i/>
          <w:iCs/>
          <w:sz w:val="24"/>
          <w:szCs w:val="24"/>
        </w:rPr>
        <w:t>which is</w:t>
      </w:r>
      <w:r w:rsidRPr="00C41A5B">
        <w:rPr>
          <w:rFonts w:ascii="Times New Roman" w:hAnsi="Times New Roman" w:cs="Times New Roman"/>
          <w:sz w:val="24"/>
          <w:szCs w:val="24"/>
        </w:rPr>
        <w:t xml:space="preserve"> by faith of Jesus Christ unto all and upon all them that believe:  for there is no difference ... .</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8"/>
        <w:t>8</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Lutheran Church confesses that the Gospel was revealed to the prophets: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But Peter also here cites in our issue the consensus of the Church: </w:t>
      </w:r>
      <w:r w:rsidRPr="00C41A5B">
        <w:rPr>
          <w:rFonts w:ascii="Times New Roman" w:hAnsi="Times New Roman" w:cs="Times New Roman"/>
          <w:i/>
          <w:iCs/>
          <w:sz w:val="24"/>
          <w:szCs w:val="24"/>
        </w:rPr>
        <w:t>To Him give all the prophets witness, that through His name, whosoever believeth in Him, shall receive remission of sins</w:t>
      </w:r>
      <w:r w:rsidRPr="00C41A5B">
        <w:rPr>
          <w:rFonts w:ascii="Times New Roman" w:hAnsi="Times New Roman" w:cs="Times New Roman"/>
          <w:sz w:val="24"/>
          <w:szCs w:val="24"/>
        </w:rPr>
        <w:t>, etc.  The consensus of the prophets is assuredly to be judged as the consensus of the Church universal. [I verily think that if all the holy prophets are unanimously agreed in a declaration (since God regards even a single prophet as an inestimable treasure), it would also to be a decree, a declaration, and a unanimous strong conclusion of the universal, catholic, Christian, holy Church, and would be justly regarded as such.] We concede neither to the Pope nor to the Church the power to make decrees against the consensus of the prophets.</w:t>
      </w: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vertAlign w:val="superscript"/>
        </w:rPr>
        <w:footnoteReference w:customMarkFollows="1" w:id="79"/>
        <w:t>9</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lastRenderedPageBreak/>
        <w:tab/>
      </w:r>
      <w:r w:rsidRPr="00C41A5B">
        <w:rPr>
          <w:rFonts w:ascii="Times New Roman" w:hAnsi="Times New Roman" w:cs="Times New Roman"/>
          <w:i/>
          <w:iCs/>
          <w:sz w:val="24"/>
          <w:szCs w:val="24"/>
        </w:rPr>
        <w:t xml:space="preserve">8.  And the voice which I heard from heaven </w:t>
      </w:r>
      <w:proofErr w:type="spellStart"/>
      <w:r w:rsidRPr="00C41A5B">
        <w:rPr>
          <w:rFonts w:ascii="Times New Roman" w:hAnsi="Times New Roman" w:cs="Times New Roman"/>
          <w:i/>
          <w:iCs/>
          <w:sz w:val="24"/>
          <w:szCs w:val="24"/>
        </w:rPr>
        <w:t>spake</w:t>
      </w:r>
      <w:proofErr w:type="spellEnd"/>
      <w:r w:rsidRPr="00C41A5B">
        <w:rPr>
          <w:rFonts w:ascii="Times New Roman" w:hAnsi="Times New Roman" w:cs="Times New Roman"/>
          <w:i/>
          <w:iCs/>
          <w:sz w:val="24"/>
          <w:szCs w:val="24"/>
        </w:rPr>
        <w:t xml:space="preserve"> unto me again, and said, Go </w:t>
      </w:r>
      <w:r w:rsidRPr="00C41A5B">
        <w:rPr>
          <w:rFonts w:ascii="Times New Roman" w:hAnsi="Times New Roman" w:cs="Times New Roman"/>
          <w:sz w:val="24"/>
          <w:szCs w:val="24"/>
        </w:rPr>
        <w:t xml:space="preserve">and </w:t>
      </w:r>
      <w:r w:rsidRPr="00C41A5B">
        <w:rPr>
          <w:rFonts w:ascii="Times New Roman" w:hAnsi="Times New Roman" w:cs="Times New Roman"/>
          <w:i/>
          <w:iCs/>
          <w:sz w:val="24"/>
          <w:szCs w:val="24"/>
        </w:rPr>
        <w:t xml:space="preserve">take the little book which is open in the hand of the angel which </w:t>
      </w:r>
      <w:proofErr w:type="spellStart"/>
      <w:r w:rsidRPr="00C41A5B">
        <w:rPr>
          <w:rFonts w:ascii="Times New Roman" w:hAnsi="Times New Roman" w:cs="Times New Roman"/>
          <w:i/>
          <w:iCs/>
          <w:sz w:val="24"/>
          <w:szCs w:val="24"/>
        </w:rPr>
        <w:t>standeth</w:t>
      </w:r>
      <w:proofErr w:type="spellEnd"/>
      <w:r w:rsidRPr="00C41A5B">
        <w:rPr>
          <w:rFonts w:ascii="Times New Roman" w:hAnsi="Times New Roman" w:cs="Times New Roman"/>
          <w:i/>
          <w:iCs/>
          <w:sz w:val="24"/>
          <w:szCs w:val="24"/>
        </w:rPr>
        <w:t xml:space="preserve"> upon the sea and upon the earth.</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 xml:space="preserve">A.  And the voice which I heard from heaven speak unto me again:  </w:t>
      </w:r>
      <w:r w:rsidRPr="00C41A5B">
        <w:rPr>
          <w:rFonts w:ascii="Times New Roman" w:hAnsi="Times New Roman" w:cs="Times New Roman"/>
          <w:sz w:val="24"/>
          <w:szCs w:val="24"/>
        </w:rPr>
        <w:t>As noted above, perhaps this Voice was God the Father speaking in concert with the Entire Godhead, indicating the Unity of the Godhead in its Purpose to Save mankind through the Gospel.</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B.  Take the little book which is open in the hand of the angel</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Here the Lord emphasizes that the Saving Knowledge of God comes alone through His Word.  The Apostle St. John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Then said Jesus to those Jews which believed on him, </w:t>
      </w:r>
      <w:proofErr w:type="gramStart"/>
      <w:r w:rsidRPr="00C41A5B">
        <w:rPr>
          <w:rFonts w:ascii="Times New Roman" w:hAnsi="Times New Roman" w:cs="Times New Roman"/>
          <w:sz w:val="24"/>
          <w:szCs w:val="24"/>
        </w:rPr>
        <w:t>If</w:t>
      </w:r>
      <w:proofErr w:type="gramEnd"/>
      <w:r w:rsidRPr="00C41A5B">
        <w:rPr>
          <w:rFonts w:ascii="Times New Roman" w:hAnsi="Times New Roman" w:cs="Times New Roman"/>
          <w:sz w:val="24"/>
          <w:szCs w:val="24"/>
        </w:rPr>
        <w:t xml:space="preserve"> ye continue in my word, </w:t>
      </w:r>
      <w:r w:rsidRPr="00C41A5B">
        <w:rPr>
          <w:rFonts w:ascii="Times New Roman" w:hAnsi="Times New Roman" w:cs="Times New Roman"/>
          <w:i/>
          <w:iCs/>
          <w:sz w:val="24"/>
          <w:szCs w:val="24"/>
        </w:rPr>
        <w:t>then</w:t>
      </w:r>
      <w:r w:rsidRPr="00C41A5B">
        <w:rPr>
          <w:rFonts w:ascii="Times New Roman" w:hAnsi="Times New Roman" w:cs="Times New Roman"/>
          <w:sz w:val="24"/>
          <w:szCs w:val="24"/>
        </w:rPr>
        <w:t xml:space="preserve"> ye are my disciples indeed; And ye shall know the truth, and the truth shall make you free.</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0"/>
        <w:t>0</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Jesus says that Saving Knowledge of God comes alone through the Word:</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And this is life eternal, that they might know thee the only true God, and Jesus Christ, whom thou hast sent.</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1"/>
        <w:t>1</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Likewise, the prophet Isaiah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He shall see of the travail of his soul, </w:t>
      </w:r>
      <w:r w:rsidRPr="00C41A5B">
        <w:rPr>
          <w:rFonts w:ascii="Times New Roman" w:hAnsi="Times New Roman" w:cs="Times New Roman"/>
          <w:i/>
          <w:iCs/>
          <w:sz w:val="24"/>
          <w:szCs w:val="24"/>
        </w:rPr>
        <w:t>and</w:t>
      </w:r>
      <w:r w:rsidRPr="00C41A5B">
        <w:rPr>
          <w:rFonts w:ascii="Times New Roman" w:hAnsi="Times New Roman" w:cs="Times New Roman"/>
          <w:sz w:val="24"/>
          <w:szCs w:val="24"/>
        </w:rPr>
        <w:t xml:space="preserve"> shall be satisfied:  </w:t>
      </w:r>
      <w:r w:rsidRPr="00C41A5B">
        <w:rPr>
          <w:rFonts w:ascii="Times New Roman" w:hAnsi="Times New Roman" w:cs="Times New Roman"/>
          <w:sz w:val="24"/>
          <w:szCs w:val="24"/>
          <w:u w:val="single"/>
        </w:rPr>
        <w:t>by his knowledge shall my righteous servant justify many</w:t>
      </w:r>
      <w:r w:rsidRPr="00C41A5B">
        <w:rPr>
          <w:rFonts w:ascii="Times New Roman" w:hAnsi="Times New Roman" w:cs="Times New Roman"/>
          <w:sz w:val="24"/>
          <w:szCs w:val="24"/>
        </w:rPr>
        <w:t>; for he shall bear their iniquities.</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2"/>
        <w:t>2</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Apostle St. Paul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proofErr w:type="gramStart"/>
      <w:r w:rsidRPr="00C41A5B">
        <w:rPr>
          <w:rFonts w:ascii="Times New Roman" w:hAnsi="Times New Roman" w:cs="Times New Roman"/>
          <w:sz w:val="24"/>
          <w:szCs w:val="24"/>
        </w:rPr>
        <w:t>So</w:t>
      </w:r>
      <w:proofErr w:type="gramEnd"/>
      <w:r w:rsidRPr="00C41A5B">
        <w:rPr>
          <w:rFonts w:ascii="Times New Roman" w:hAnsi="Times New Roman" w:cs="Times New Roman"/>
          <w:sz w:val="24"/>
          <w:szCs w:val="24"/>
        </w:rPr>
        <w:t xml:space="preserve"> then faith </w:t>
      </w:r>
      <w:r w:rsidRPr="00C41A5B">
        <w:rPr>
          <w:rFonts w:ascii="Times New Roman" w:hAnsi="Times New Roman" w:cs="Times New Roman"/>
          <w:i/>
          <w:iCs/>
          <w:sz w:val="24"/>
          <w:szCs w:val="24"/>
        </w:rPr>
        <w:t>cometh</w:t>
      </w:r>
      <w:r w:rsidRPr="00C41A5B">
        <w:rPr>
          <w:rFonts w:ascii="Times New Roman" w:hAnsi="Times New Roman" w:cs="Times New Roman"/>
          <w:sz w:val="24"/>
          <w:szCs w:val="24"/>
        </w:rPr>
        <w:t xml:space="preserve"> by hearing, and hearing by the word of God.</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3"/>
        <w:t>3</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Lutheran Church confesses: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In a word, enthusiasm</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4"/>
        <w:t>4</w:t>
      </w:r>
      <w:r w:rsidRPr="00C41A5B">
        <w:rPr>
          <w:rFonts w:ascii="Times New Roman" w:hAnsi="Times New Roman" w:cs="Times New Roman"/>
          <w:sz w:val="24"/>
          <w:szCs w:val="24"/>
        </w:rPr>
        <w:t xml:space="preserve"> inheres in Adam and his children from the beginning [from the first fall] to the end of the world, [its poison] having been implanted and </w:t>
      </w:r>
      <w:r w:rsidRPr="00C41A5B">
        <w:rPr>
          <w:rFonts w:ascii="Times New Roman" w:hAnsi="Times New Roman" w:cs="Times New Roman"/>
          <w:sz w:val="24"/>
          <w:szCs w:val="24"/>
        </w:rPr>
        <w:lastRenderedPageBreak/>
        <w:t>infused into them by the old dragon, and is the origin, power [life], and strength of all heresy, especially of that of the Papacy and Mahomet</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5"/>
        <w:t>5</w:t>
      </w:r>
      <w:r w:rsidRPr="00C41A5B">
        <w:rPr>
          <w:rFonts w:ascii="Times New Roman" w:hAnsi="Times New Roman" w:cs="Times New Roman"/>
          <w:sz w:val="24"/>
          <w:szCs w:val="24"/>
        </w:rPr>
        <w:t xml:space="preserve">.  </w:t>
      </w:r>
      <w:proofErr w:type="gramStart"/>
      <w:r w:rsidRPr="00C41A5B">
        <w:rPr>
          <w:rFonts w:ascii="Times New Roman" w:hAnsi="Times New Roman" w:cs="Times New Roman"/>
          <w:sz w:val="24"/>
          <w:szCs w:val="24"/>
        </w:rPr>
        <w:t>Therefore</w:t>
      </w:r>
      <w:proofErr w:type="gramEnd"/>
      <w:r w:rsidRPr="00C41A5B">
        <w:rPr>
          <w:rFonts w:ascii="Times New Roman" w:hAnsi="Times New Roman" w:cs="Times New Roman"/>
          <w:sz w:val="24"/>
          <w:szCs w:val="24"/>
        </w:rPr>
        <w:t xml:space="preserve"> we ought and must constantly maintain this point, that God does not wish to deal with us otherwise than through the spoken Word and the Sacraments.  </w:t>
      </w:r>
      <w:r w:rsidRPr="00C41A5B">
        <w:rPr>
          <w:rFonts w:ascii="Times New Roman" w:hAnsi="Times New Roman" w:cs="Times New Roman"/>
          <w:sz w:val="24"/>
          <w:szCs w:val="24"/>
          <w:u w:val="single"/>
        </w:rPr>
        <w:t>It is the devil himself whatsoever is extolled as Spirit without the Word and Sacraments</w:t>
      </w:r>
      <w:r w:rsidRPr="00C41A5B">
        <w:rPr>
          <w:rFonts w:ascii="Times New Roman" w:hAnsi="Times New Roman" w:cs="Times New Roman"/>
          <w:sz w:val="24"/>
          <w:szCs w:val="24"/>
        </w:rPr>
        <w:t>.</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6"/>
        <w:t>6</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Luther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In these words [</w:t>
      </w:r>
      <w:r w:rsidRPr="00C41A5B">
        <w:rPr>
          <w:rFonts w:ascii="Times New Roman" w:hAnsi="Times New Roman" w:cs="Times New Roman"/>
          <w:b/>
          <w:bCs/>
          <w:sz w:val="24"/>
          <w:szCs w:val="24"/>
        </w:rPr>
        <w:t>St. John 17:3</w:t>
      </w:r>
      <w:r w:rsidRPr="00C41A5B">
        <w:rPr>
          <w:rFonts w:ascii="Times New Roman" w:hAnsi="Times New Roman" w:cs="Times New Roman"/>
          <w:sz w:val="24"/>
          <w:szCs w:val="24"/>
        </w:rPr>
        <w:t xml:space="preserve">] He expresses the form and formation of eternal life. ... For since He has said that He has the power to grant eternal life, someone now might ask, ‘In what does eternal life consist, or how does it happen that we receive it?’  he answers that by saying, “It happens in this way, and </w:t>
      </w:r>
      <w:proofErr w:type="gramStart"/>
      <w:r w:rsidRPr="00C41A5B">
        <w:rPr>
          <w:rFonts w:ascii="Times New Roman" w:hAnsi="Times New Roman" w:cs="Times New Roman"/>
          <w:sz w:val="24"/>
          <w:szCs w:val="24"/>
        </w:rPr>
        <w:t>by  this</w:t>
      </w:r>
      <w:proofErr w:type="gramEnd"/>
      <w:r w:rsidRPr="00C41A5B">
        <w:rPr>
          <w:rFonts w:ascii="Times New Roman" w:hAnsi="Times New Roman" w:cs="Times New Roman"/>
          <w:sz w:val="24"/>
          <w:szCs w:val="24"/>
        </w:rPr>
        <w:t xml:space="preserve"> means or in this manner they shall receive it:  that ye know You, who alone are the true God, and Jesus Christ whom You have sent.” ...  Concerning this knowledge and its power the prophets have spoken gloriously and clearly prophesied, as in Isaiah 53[:11]</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By knowledge of Him shall He (My Servant, the Righteous One) make many just or righteous.”  This means</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He will redeem them from sins and snatch them from the devil’s jaws solely through this; that they know Him and who He is.” ...  Likewise, Jeremiah 9[:23-24] says: “Let no one boast of his wisdom nor of his might nor of his riches” – in short, let no one boast at all – “but if anyone wants to boast, let him boast in this, that he knows Me and knows who I am:  the Lord, who does good and establishes righteousness and justice on earth.”</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7"/>
        <w:t>7</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b/>
          <w:bCs/>
          <w:sz w:val="24"/>
          <w:szCs w:val="24"/>
        </w:rPr>
        <w:t>C.  The Book is Little because It is the Gospel</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The little book is the Gospel.  </w:t>
      </w:r>
      <w:proofErr w:type="gramStart"/>
      <w:r w:rsidRPr="00C41A5B">
        <w:rPr>
          <w:rFonts w:ascii="Times New Roman" w:hAnsi="Times New Roman" w:cs="Times New Roman"/>
          <w:sz w:val="24"/>
          <w:szCs w:val="24"/>
        </w:rPr>
        <w:t>It’s</w:t>
      </w:r>
      <w:proofErr w:type="gramEnd"/>
      <w:r w:rsidRPr="00C41A5B">
        <w:rPr>
          <w:rFonts w:ascii="Times New Roman" w:hAnsi="Times New Roman" w:cs="Times New Roman"/>
          <w:sz w:val="24"/>
          <w:szCs w:val="24"/>
        </w:rPr>
        <w:t xml:space="preserve"> small size indicates that the Gospel is the kernel and the sum of all of Scripture, tying everything together.  The Apostle St. John writes that the Gospel is the central message of Scripture and ties it all together:</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Then answered Jesus and said unto them, ... Search the scriptures; for in them ye think ye have eternal life: and they are they which testify of me. ... Do not think that I will accuse you to the Father:  there is </w:t>
      </w:r>
      <w:r w:rsidRPr="00C41A5B">
        <w:rPr>
          <w:rFonts w:ascii="Times New Roman" w:hAnsi="Times New Roman" w:cs="Times New Roman"/>
          <w:i/>
          <w:iCs/>
          <w:sz w:val="24"/>
          <w:szCs w:val="24"/>
        </w:rPr>
        <w:t>one</w:t>
      </w:r>
      <w:r w:rsidRPr="00C41A5B">
        <w:rPr>
          <w:rFonts w:ascii="Times New Roman" w:hAnsi="Times New Roman" w:cs="Times New Roman"/>
          <w:sz w:val="24"/>
          <w:szCs w:val="24"/>
        </w:rPr>
        <w:t xml:space="preserve"> that </w:t>
      </w:r>
      <w:proofErr w:type="spellStart"/>
      <w:r w:rsidRPr="00C41A5B">
        <w:rPr>
          <w:rFonts w:ascii="Times New Roman" w:hAnsi="Times New Roman" w:cs="Times New Roman"/>
          <w:sz w:val="24"/>
          <w:szCs w:val="24"/>
        </w:rPr>
        <w:t>accuseth</w:t>
      </w:r>
      <w:proofErr w:type="spellEnd"/>
      <w:r w:rsidRPr="00C41A5B">
        <w:rPr>
          <w:rFonts w:ascii="Times New Roman" w:hAnsi="Times New Roman" w:cs="Times New Roman"/>
          <w:sz w:val="24"/>
          <w:szCs w:val="24"/>
        </w:rPr>
        <w:t xml:space="preserve"> </w:t>
      </w:r>
      <w:proofErr w:type="gramStart"/>
      <w:r w:rsidRPr="00C41A5B">
        <w:rPr>
          <w:rFonts w:ascii="Times New Roman" w:hAnsi="Times New Roman" w:cs="Times New Roman"/>
          <w:sz w:val="24"/>
          <w:szCs w:val="24"/>
        </w:rPr>
        <w:t>you ,</w:t>
      </w:r>
      <w:proofErr w:type="gram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Moses, </w:t>
      </w:r>
      <w:r w:rsidRPr="00C41A5B">
        <w:rPr>
          <w:rFonts w:ascii="Times New Roman" w:hAnsi="Times New Roman" w:cs="Times New Roman"/>
          <w:sz w:val="24"/>
          <w:szCs w:val="24"/>
        </w:rPr>
        <w:lastRenderedPageBreak/>
        <w:t>in whom ye trust.  For had ye believed Moses, ye would have believed me; for he wrote of me.  But if ye believe not his writings, how shall ye believe my words?</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8"/>
        <w:t>8</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Likewise, the Apostle St. Paul writes that the Gospel is the central message of Scripture: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Now therefore ye are no more strangers and foreigners, but </w:t>
      </w:r>
      <w:proofErr w:type="spellStart"/>
      <w:r w:rsidRPr="00C41A5B">
        <w:rPr>
          <w:rFonts w:ascii="Times New Roman" w:hAnsi="Times New Roman" w:cs="Times New Roman"/>
          <w:sz w:val="24"/>
          <w:szCs w:val="24"/>
        </w:rPr>
        <w:t>fellowcitizens</w:t>
      </w:r>
      <w:proofErr w:type="spellEnd"/>
      <w:r w:rsidRPr="00C41A5B">
        <w:rPr>
          <w:rFonts w:ascii="Times New Roman" w:hAnsi="Times New Roman" w:cs="Times New Roman"/>
          <w:sz w:val="24"/>
          <w:szCs w:val="24"/>
        </w:rPr>
        <w:t xml:space="preserve"> with the saints, and of the household of God; And are built upon the foundation of the apostles and prophets, Jesus Christ himself being the chief corner </w:t>
      </w:r>
      <w:r w:rsidRPr="00C41A5B">
        <w:rPr>
          <w:rFonts w:ascii="Times New Roman" w:hAnsi="Times New Roman" w:cs="Times New Roman"/>
          <w:i/>
          <w:iCs/>
          <w:sz w:val="24"/>
          <w:szCs w:val="24"/>
        </w:rPr>
        <w:t>stone</w:t>
      </w:r>
      <w:r w:rsidRPr="00C41A5B">
        <w:rPr>
          <w:rFonts w:ascii="Times New Roman" w:hAnsi="Times New Roman" w:cs="Times New Roman"/>
          <w:sz w:val="24"/>
          <w:szCs w:val="24"/>
        </w:rPr>
        <w:t xml:space="preserve"> ... .</w:t>
      </w: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vertAlign w:val="superscript"/>
        </w:rPr>
        <w:footnoteReference w:customMarkFollows="1" w:id="89"/>
        <w:t>9</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Luther writes of the Gospel being the central message of Scripture:</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 [Christ] is comprehended ... in the writings of the prophets.  It is there that people like us should read and study, drill ourselves, and see what Christ is, for what purpose he has been given, how he was promised, </w:t>
      </w:r>
      <w:r w:rsidRPr="00C41A5B">
        <w:rPr>
          <w:rFonts w:ascii="Times New Roman" w:hAnsi="Times New Roman" w:cs="Times New Roman"/>
          <w:sz w:val="24"/>
          <w:szCs w:val="24"/>
          <w:u w:val="single"/>
        </w:rPr>
        <w:t>and how all Scripture tends toward him</w:t>
      </w:r>
      <w:r w:rsidRPr="00C41A5B">
        <w:rPr>
          <w:rFonts w:ascii="Times New Roman" w:hAnsi="Times New Roman" w:cs="Times New Roman"/>
          <w:sz w:val="24"/>
          <w:szCs w:val="24"/>
        </w:rPr>
        <w:t>.  For he himself says in John 5[:46], “If you believed Moses, you would also believe me, for he wrote of me.:  Again [John 5:39], “Search and look up the Scriptures, for it is they that bear witness to me.” ...  If you would interpret well and confidently, set Christ before you, for he is the man to whom it all applies, every bit of it.</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0"/>
        <w:t>0</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The Bible’s message is very brief (hence a small book in this verse) but very important as evidenced by </w:t>
      </w:r>
      <w:r w:rsidRPr="00C41A5B">
        <w:rPr>
          <w:rFonts w:ascii="Times New Roman" w:hAnsi="Times New Roman" w:cs="Times New Roman"/>
          <w:b/>
          <w:bCs/>
          <w:sz w:val="24"/>
          <w:szCs w:val="24"/>
        </w:rPr>
        <w:t>St. John 3:16</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For God so loved the world, that he gave his only begotten Son, that whosoever believeth in him should not perish, but have everlasting life.</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1"/>
        <w:t>1</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 xml:space="preserve">9.  And I went unto the angel, and said unto him, Give me the little book.  And he said unto me, </w:t>
      </w:r>
      <w:proofErr w:type="gramStart"/>
      <w:r w:rsidRPr="00C41A5B">
        <w:rPr>
          <w:rFonts w:ascii="Times New Roman" w:hAnsi="Times New Roman" w:cs="Times New Roman"/>
          <w:i/>
          <w:iCs/>
          <w:sz w:val="24"/>
          <w:szCs w:val="24"/>
        </w:rPr>
        <w:t>Take</w:t>
      </w:r>
      <w:proofErr w:type="gramEnd"/>
      <w:r w:rsidRPr="00C41A5B">
        <w:rPr>
          <w:rFonts w:ascii="Times New Roman" w:hAnsi="Times New Roman" w:cs="Times New Roman"/>
          <w:i/>
          <w:iCs/>
          <w:sz w:val="24"/>
          <w:szCs w:val="24"/>
        </w:rPr>
        <w:t xml:space="preserve"> </w:t>
      </w:r>
      <w:r w:rsidRPr="00C41A5B">
        <w:rPr>
          <w:rFonts w:ascii="Times New Roman" w:hAnsi="Times New Roman" w:cs="Times New Roman"/>
          <w:sz w:val="24"/>
          <w:szCs w:val="24"/>
        </w:rPr>
        <w:t>it</w:t>
      </w:r>
      <w:r w:rsidRPr="00C41A5B">
        <w:rPr>
          <w:rFonts w:ascii="Times New Roman" w:hAnsi="Times New Roman" w:cs="Times New Roman"/>
          <w:i/>
          <w:iCs/>
          <w:sz w:val="24"/>
          <w:szCs w:val="24"/>
        </w:rPr>
        <w:t>, and eat it up; and it shall make thy belly bitter, but it shall be in thy mouth sweet as honey</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10.  And I took the little book out of the angel’s hand, and ate it up; and it was in my mouth sweet as honey: and as soon as I had eaten it, my belly was bitter</w:t>
      </w:r>
      <w:r w:rsidRPr="00C41A5B">
        <w:rPr>
          <w:rFonts w:ascii="Times New Roman" w:hAnsi="Times New Roman" w:cs="Times New Roman"/>
          <w:sz w:val="24"/>
          <w:szCs w:val="24"/>
        </w:rPr>
        <w:t>.</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A.  Eat the Little Book (vv. 9</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10)</w:t>
      </w:r>
      <w:r w:rsidRPr="00C41A5B">
        <w:rPr>
          <w:rFonts w:ascii="Times New Roman" w:hAnsi="Times New Roman" w:cs="Times New Roman"/>
          <w:sz w:val="24"/>
          <w:szCs w:val="24"/>
        </w:rPr>
        <w:t>:  To eat the Little Book means to study thoroughly and meditate upon God’s Word throughout one’s life in order to grow more and more in the faith of the Gospel.</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2"/>
        <w:t>2</w:t>
      </w:r>
      <w:r w:rsidRPr="00C41A5B">
        <w:rPr>
          <w:rFonts w:ascii="Times New Roman" w:hAnsi="Times New Roman" w:cs="Times New Roman"/>
          <w:sz w:val="24"/>
          <w:szCs w:val="24"/>
        </w:rPr>
        <w:t xml:space="preserve">  “Blessed Lord, You have caused all Holy Scriptures to be written for our </w:t>
      </w:r>
      <w:r w:rsidRPr="00C41A5B">
        <w:rPr>
          <w:rFonts w:ascii="Times New Roman" w:hAnsi="Times New Roman" w:cs="Times New Roman"/>
          <w:sz w:val="24"/>
          <w:szCs w:val="24"/>
        </w:rPr>
        <w:lastRenderedPageBreak/>
        <w:t xml:space="preserve">learning.  Grant that we may so </w:t>
      </w:r>
      <w:r w:rsidRPr="00C41A5B">
        <w:rPr>
          <w:rFonts w:ascii="Times New Roman" w:hAnsi="Times New Roman" w:cs="Times New Roman"/>
          <w:sz w:val="24"/>
          <w:szCs w:val="24"/>
          <w:u w:val="single"/>
        </w:rPr>
        <w:t>hear them</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read</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mark</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learn</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and inwardly digest them that</w:t>
      </w:r>
      <w:r w:rsidRPr="00C41A5B">
        <w:rPr>
          <w:rFonts w:ascii="Times New Roman" w:hAnsi="Times New Roman" w:cs="Times New Roman"/>
          <w:sz w:val="24"/>
          <w:szCs w:val="24"/>
        </w:rPr>
        <w:t>, by patience and comfort of Your holy Word, we may embrace and hold fast the blessed hope of everlasting life; through Jesus Christ, our Lord.”</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3"/>
        <w:t>3</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b/>
          <w:bCs/>
          <w:sz w:val="24"/>
          <w:szCs w:val="24"/>
        </w:rPr>
        <w:t>B.  The Little Book is Sweet but the World, the Flesh, and the Devil is bitter (vv. 9, 10)</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The Little Book is Sweet because It is the Gospel: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36"/>
          <w:szCs w:val="36"/>
        </w:rPr>
      </w:pPr>
      <w:r w:rsidRPr="00C41A5B">
        <w:rPr>
          <w:rFonts w:ascii="Times New Roman" w:hAnsi="Times New Roman" w:cs="Times New Roman"/>
          <w:sz w:val="24"/>
          <w:szCs w:val="24"/>
        </w:rPr>
        <w:t xml:space="preserve">As newborn babes, desire the sincere milk of the word, that ye may grow thereby:  If so be ye have tasted that the Lord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gracious.</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4"/>
        <w:t>4</w:t>
      </w:r>
      <w:r w:rsidRPr="00C41A5B">
        <w:rPr>
          <w:rFonts w:ascii="Times New Roman" w:hAnsi="Times New Roman" w:cs="Times New Roman"/>
          <w:sz w:val="24"/>
          <w:szCs w:val="24"/>
        </w:rPr>
        <w:t xml:space="preserve"> </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36"/>
          <w:szCs w:val="36"/>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36"/>
          <w:szCs w:val="36"/>
        </w:rPr>
        <w:tab/>
      </w:r>
      <w:r w:rsidRPr="00C41A5B">
        <w:rPr>
          <w:rFonts w:ascii="Times New Roman" w:hAnsi="Times New Roman" w:cs="Times New Roman"/>
          <w:sz w:val="24"/>
          <w:szCs w:val="24"/>
        </w:rPr>
        <w:t>The Little Book is short, sweet, and simple, because it is the Gospel, which sums up all of Scripture, which central Message is the Salvation of men through the Passion of Christ by the Gospel:  Jesus says: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For God so loved the world, that he gave his only begotten Son, that whosoever believeth in him should not perish, but have everlasting life.  For God sent not his Son into the world to condemn the world; but that the world through him might be saved.</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5"/>
        <w:t>5</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Again, Jesus says: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ascii="Times New Roman" w:hAnsi="Times New Roman" w:cs="Times New Roman"/>
          <w:sz w:val="24"/>
          <w:szCs w:val="24"/>
        </w:rPr>
      </w:pPr>
      <w:r w:rsidRPr="00C41A5B">
        <w:rPr>
          <w:rFonts w:ascii="Times New Roman" w:hAnsi="Times New Roman" w:cs="Times New Roman"/>
          <w:sz w:val="24"/>
          <w:szCs w:val="24"/>
        </w:rPr>
        <w:t xml:space="preserve">Search ye the scriptures; for in them ye think ye have eternal life:  and </w:t>
      </w:r>
      <w:r w:rsidRPr="00C41A5B">
        <w:rPr>
          <w:rFonts w:ascii="Times New Roman" w:hAnsi="Times New Roman" w:cs="Times New Roman"/>
          <w:sz w:val="24"/>
          <w:szCs w:val="24"/>
          <w:u w:val="single"/>
        </w:rPr>
        <w:t>they are that which testify of me</w:t>
      </w:r>
      <w:r w:rsidRPr="00C41A5B">
        <w:rPr>
          <w:rFonts w:ascii="Times New Roman" w:hAnsi="Times New Roman" w:cs="Times New Roman"/>
          <w:sz w:val="24"/>
          <w:szCs w:val="24"/>
        </w:rPr>
        <w:t>.</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6"/>
        <w:t>6</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 xml:space="preserve">But the world, the flesh, and the devil persecute those who believe the Gospel.  The bitterness, therefore, is not the Gospel but the persecution of Christians by the world, the flesh, and the </w:t>
      </w:r>
      <w:proofErr w:type="gramStart"/>
      <w:r w:rsidRPr="00C41A5B">
        <w:rPr>
          <w:rFonts w:ascii="Times New Roman" w:hAnsi="Times New Roman" w:cs="Times New Roman"/>
          <w:sz w:val="24"/>
          <w:szCs w:val="24"/>
        </w:rPr>
        <w:t xml:space="preserve">devil,  </w:t>
      </w:r>
      <w:r w:rsidRPr="00C41A5B">
        <w:rPr>
          <w:rFonts w:ascii="Times New Roman" w:hAnsi="Times New Roman" w:cs="Times New Roman"/>
          <w:i/>
          <w:iCs/>
          <w:sz w:val="24"/>
          <w:szCs w:val="24"/>
        </w:rPr>
        <w:t>precisely</w:t>
      </w:r>
      <w:proofErr w:type="gram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because they possess the Saving and Sweet Gospel</w:t>
      </w:r>
      <w:r w:rsidRPr="00C41A5B">
        <w:rPr>
          <w:rFonts w:ascii="Times New Roman" w:hAnsi="Times New Roman" w:cs="Times New Roman"/>
          <w:sz w:val="24"/>
          <w:szCs w:val="24"/>
        </w:rPr>
        <w:t>.</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7"/>
        <w:t>7</w:t>
      </w:r>
      <w:r w:rsidRPr="00C41A5B">
        <w:rPr>
          <w:rFonts w:ascii="Times New Roman" w:hAnsi="Times New Roman" w:cs="Times New Roman"/>
          <w:sz w:val="24"/>
          <w:szCs w:val="24"/>
        </w:rPr>
        <w:t xml:space="preserve">  The Apostle St. Matthew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And he [Jesus] opened his mouth, and taught them, saying, ... Blessed are ye, when </w:t>
      </w:r>
      <w:r w:rsidRPr="00C41A5B">
        <w:rPr>
          <w:rFonts w:ascii="Times New Roman" w:hAnsi="Times New Roman" w:cs="Times New Roman"/>
          <w:i/>
          <w:iCs/>
          <w:sz w:val="24"/>
          <w:szCs w:val="24"/>
        </w:rPr>
        <w:t>men</w:t>
      </w:r>
      <w:r w:rsidRPr="00C41A5B">
        <w:rPr>
          <w:rFonts w:ascii="Times New Roman" w:hAnsi="Times New Roman" w:cs="Times New Roman"/>
          <w:sz w:val="24"/>
          <w:szCs w:val="24"/>
        </w:rPr>
        <w:t xml:space="preserve"> shall revile you, and persecute </w:t>
      </w:r>
      <w:r w:rsidRPr="00C41A5B">
        <w:rPr>
          <w:rFonts w:ascii="Times New Roman" w:hAnsi="Times New Roman" w:cs="Times New Roman"/>
          <w:i/>
          <w:iCs/>
          <w:sz w:val="24"/>
          <w:szCs w:val="24"/>
        </w:rPr>
        <w:t>you</w:t>
      </w:r>
      <w:r w:rsidRPr="00C41A5B">
        <w:rPr>
          <w:rFonts w:ascii="Times New Roman" w:hAnsi="Times New Roman" w:cs="Times New Roman"/>
          <w:sz w:val="24"/>
          <w:szCs w:val="24"/>
        </w:rPr>
        <w:t>, and shall say all manner of evil against you falsely, for my sake.</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8"/>
        <w:t>8</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Apostle St. John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Jesus answered them, ... These things I have spoken unto you, that in me ye might have peace.  In the world ye shall have tribulation:  but be of good cheer I have overcome the world.</w:t>
      </w: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vertAlign w:val="superscript"/>
        </w:rPr>
        <w:footnoteReference w:customMarkFollows="1" w:id="99"/>
        <w:t>9</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Rev. Dr. Francis Pieper writes of Christians suffering because of the Saving Gospel:</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“The world hath not the grace,” says Luther, to appreciate and reward the good works of Christians, e.g., their preaching of the Gospel in the world, their prayers, their intercessions. ... The world hates and persecutes Christians just because of their very best works. ... [For the preaching of the Gospel the Apostles were beaten, Acts 5:40; Rom. 8:36; I Cor. 4:13</w:t>
      </w:r>
      <w:proofErr w:type="gramStart"/>
      <w:r w:rsidRPr="00C41A5B">
        <w:rPr>
          <w:rFonts w:ascii="Times New Roman" w:hAnsi="Times New Roman" w:cs="Times New Roman"/>
          <w:sz w:val="24"/>
          <w:szCs w:val="24"/>
        </w:rPr>
        <w:t>]  But</w:t>
      </w:r>
      <w:proofErr w:type="gramEnd"/>
      <w:r w:rsidRPr="00C41A5B">
        <w:rPr>
          <w:rFonts w:ascii="Times New Roman" w:hAnsi="Times New Roman" w:cs="Times New Roman"/>
          <w:sz w:val="24"/>
          <w:szCs w:val="24"/>
        </w:rPr>
        <w:t xml:space="preserve"> our gracious God makes up for that.  He is so pleased with our good works that He rewards us richly for doing them.</w:t>
      </w:r>
      <w:r w:rsidRPr="00C41A5B">
        <w:rPr>
          <w:rFonts w:ascii="Times New Roman" w:hAnsi="Times New Roman" w:cs="Times New Roman"/>
          <w:sz w:val="24"/>
          <w:szCs w:val="24"/>
          <w:vertAlign w:val="superscript"/>
        </w:rPr>
        <w:t>10</w:t>
      </w:r>
      <w:r w:rsidRPr="00C41A5B">
        <w:rPr>
          <w:rFonts w:ascii="Times New Roman" w:hAnsi="Times New Roman" w:cs="Times New Roman"/>
          <w:sz w:val="24"/>
          <w:szCs w:val="24"/>
          <w:vertAlign w:val="superscript"/>
        </w:rPr>
        <w:footnoteReference w:customMarkFollows="1" w:id="100"/>
        <w:t>0</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r>
      <w:r w:rsidRPr="00C41A5B">
        <w:rPr>
          <w:rFonts w:ascii="Times New Roman" w:hAnsi="Times New Roman" w:cs="Times New Roman"/>
          <w:i/>
          <w:iCs/>
          <w:sz w:val="24"/>
          <w:szCs w:val="24"/>
        </w:rPr>
        <w:t>11.  And he said unto me Thou must prophesy again before many peoples, and nations, and tongues, and kings.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b/>
        <w:t>In spite of the resistance of the world, the flesh, and the devil, the Apostle St. John must prophesy again because the Apostolic Office of the Gospel, which is the Work of the Church, goes on until the end of the age, in spite of persecution, as we shall see in Chapter 11.</w:t>
      </w:r>
      <w:r w:rsidRPr="00C41A5B">
        <w:rPr>
          <w:rFonts w:ascii="Times New Roman" w:hAnsi="Times New Roman" w:cs="Times New Roman"/>
          <w:sz w:val="24"/>
          <w:szCs w:val="24"/>
          <w:vertAlign w:val="superscript"/>
        </w:rPr>
        <w:t>10</w:t>
      </w:r>
      <w:r w:rsidRPr="00C41A5B">
        <w:rPr>
          <w:rFonts w:ascii="Times New Roman" w:hAnsi="Times New Roman" w:cs="Times New Roman"/>
          <w:sz w:val="24"/>
          <w:szCs w:val="24"/>
          <w:vertAlign w:val="superscript"/>
        </w:rPr>
        <w:footnoteReference w:customMarkFollows="1" w:id="101"/>
        <w:t>1</w:t>
      </w:r>
      <w:r w:rsidRPr="00C41A5B">
        <w:rPr>
          <w:rFonts w:ascii="Times New Roman" w:hAnsi="Times New Roman" w:cs="Times New Roman"/>
          <w:sz w:val="24"/>
          <w:szCs w:val="24"/>
        </w:rPr>
        <w:t xml:space="preserve">  The Apostle St. Matthew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And Jesus came and </w:t>
      </w:r>
      <w:proofErr w:type="spellStart"/>
      <w:r w:rsidRPr="00C41A5B">
        <w:rPr>
          <w:rFonts w:ascii="Times New Roman" w:hAnsi="Times New Roman" w:cs="Times New Roman"/>
          <w:sz w:val="24"/>
          <w:szCs w:val="24"/>
        </w:rPr>
        <w:t>spake</w:t>
      </w:r>
      <w:proofErr w:type="spellEnd"/>
      <w:r w:rsidRPr="00C41A5B">
        <w:rPr>
          <w:rFonts w:ascii="Times New Roman" w:hAnsi="Times New Roman" w:cs="Times New Roman"/>
          <w:sz w:val="24"/>
          <w:szCs w:val="24"/>
        </w:rPr>
        <w:t xml:space="preserve"> unto them, saying, </w:t>
      </w:r>
      <w:proofErr w:type="gramStart"/>
      <w:r w:rsidRPr="00C41A5B">
        <w:rPr>
          <w:rFonts w:ascii="Times New Roman" w:hAnsi="Times New Roman" w:cs="Times New Roman"/>
          <w:sz w:val="24"/>
          <w:szCs w:val="24"/>
        </w:rPr>
        <w:t>All</w:t>
      </w:r>
      <w:proofErr w:type="gramEnd"/>
      <w:r w:rsidRPr="00C41A5B">
        <w:rPr>
          <w:rFonts w:ascii="Times New Roman" w:hAnsi="Times New Roman" w:cs="Times New Roman"/>
          <w:sz w:val="24"/>
          <w:szCs w:val="24"/>
        </w:rPr>
        <w:t xml:space="preserve"> power is given unto me in heaven and in earth.  Go ye therefore, and teach all nations, baptizing them in the name of the Father, and of the Son, and of the Holy Ghost:  Teaching them to </w:t>
      </w:r>
      <w:r w:rsidRPr="00C41A5B">
        <w:rPr>
          <w:rFonts w:ascii="Times New Roman" w:hAnsi="Times New Roman" w:cs="Times New Roman"/>
          <w:sz w:val="24"/>
          <w:szCs w:val="24"/>
        </w:rPr>
        <w:lastRenderedPageBreak/>
        <w:t xml:space="preserve">observe all things whatsoever I have commanded you:  and, lo, I am with you </w:t>
      </w:r>
      <w:proofErr w:type="spellStart"/>
      <w:r w:rsidRPr="00C41A5B">
        <w:rPr>
          <w:rFonts w:ascii="Times New Roman" w:hAnsi="Times New Roman" w:cs="Times New Roman"/>
          <w:sz w:val="24"/>
          <w:szCs w:val="24"/>
        </w:rPr>
        <w:t>alway</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even</w:t>
      </w:r>
      <w:r w:rsidRPr="00C41A5B">
        <w:rPr>
          <w:rFonts w:ascii="Times New Roman" w:hAnsi="Times New Roman" w:cs="Times New Roman"/>
          <w:sz w:val="24"/>
          <w:szCs w:val="24"/>
        </w:rPr>
        <w:t xml:space="preserve"> unto the end of the world.  Amen.</w:t>
      </w:r>
      <w:r w:rsidRPr="00C41A5B">
        <w:rPr>
          <w:rFonts w:ascii="Times New Roman" w:hAnsi="Times New Roman" w:cs="Times New Roman"/>
          <w:sz w:val="24"/>
          <w:szCs w:val="24"/>
          <w:vertAlign w:val="superscript"/>
        </w:rPr>
        <w:t>10</w:t>
      </w:r>
      <w:r w:rsidRPr="00C41A5B">
        <w:rPr>
          <w:rFonts w:ascii="Times New Roman" w:hAnsi="Times New Roman" w:cs="Times New Roman"/>
          <w:sz w:val="24"/>
          <w:szCs w:val="24"/>
          <w:vertAlign w:val="superscript"/>
        </w:rPr>
        <w:footnoteReference w:customMarkFollows="1" w:id="102"/>
        <w:t>2</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Again, the Apostle St. Matthew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And Jesus answered and said unto them, ... And this gospel of the kingdom shall be preached in all the world for a witness unto all nations; and then shall the end come.</w:t>
      </w:r>
      <w:r w:rsidRPr="00C41A5B">
        <w:rPr>
          <w:rFonts w:ascii="Times New Roman" w:hAnsi="Times New Roman" w:cs="Times New Roman"/>
          <w:sz w:val="24"/>
          <w:szCs w:val="24"/>
          <w:vertAlign w:val="superscript"/>
        </w:rPr>
        <w:t>10</w:t>
      </w:r>
      <w:r w:rsidRPr="00C41A5B">
        <w:rPr>
          <w:rFonts w:ascii="Times New Roman" w:hAnsi="Times New Roman" w:cs="Times New Roman"/>
          <w:sz w:val="24"/>
          <w:szCs w:val="24"/>
          <w:vertAlign w:val="superscript"/>
        </w:rPr>
        <w:footnoteReference w:customMarkFollows="1" w:id="103"/>
        <w:t>3</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C41A5B">
        <w:rPr>
          <w:rFonts w:ascii="Times New Roman" w:hAnsi="Times New Roman" w:cs="Times New Roman"/>
          <w:sz w:val="24"/>
          <w:szCs w:val="24"/>
        </w:rPr>
        <w:t>The Rev. Dr. Francis Pieper writes:</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z w:val="24"/>
          <w:szCs w:val="24"/>
        </w:rPr>
      </w:pPr>
      <w:r w:rsidRPr="00C41A5B">
        <w:rPr>
          <w:rFonts w:ascii="Times New Roman" w:hAnsi="Times New Roman" w:cs="Times New Roman"/>
          <w:sz w:val="24"/>
          <w:szCs w:val="24"/>
        </w:rPr>
        <w:t>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  “This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w:t>
      </w:r>
      <w:r w:rsidRPr="00C41A5B">
        <w:rPr>
          <w:rFonts w:ascii="Times New Roman" w:hAnsi="Times New Roman" w:cs="Times New Roman"/>
          <w:sz w:val="24"/>
          <w:szCs w:val="24"/>
          <w:vertAlign w:val="superscript"/>
        </w:rPr>
        <w:t>10</w:t>
      </w:r>
      <w:r w:rsidRPr="00C41A5B">
        <w:rPr>
          <w:rFonts w:ascii="Times New Roman" w:hAnsi="Times New Roman" w:cs="Times New Roman"/>
          <w:sz w:val="24"/>
          <w:szCs w:val="24"/>
          <w:vertAlign w:val="superscript"/>
        </w:rPr>
        <w:footnoteReference w:customMarkFollows="1" w:id="104"/>
        <w:t>4</w:t>
      </w:r>
    </w:p>
    <w:p w:rsidR="00C41A5B" w:rsidRPr="00C41A5B" w:rsidRDefault="00C41A5B" w:rsidP="00C41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rsidR="008A2013" w:rsidRDefault="008A2013"/>
    <w:sectPr w:rsidR="008A2013" w:rsidSect="00D80C50">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D57" w:rsidRDefault="00EA6D57" w:rsidP="00C41A5B">
      <w:r>
        <w:separator/>
      </w:r>
    </w:p>
  </w:endnote>
  <w:endnote w:type="continuationSeparator" w:id="0">
    <w:p w:rsidR="00EA6D57" w:rsidRDefault="00EA6D57" w:rsidP="00C4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5B" w:rsidRDefault="00C41A5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rsidR="00C41A5B" w:rsidRDefault="00C41A5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5B" w:rsidRDefault="00C41A5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rsidR="00C41A5B" w:rsidRDefault="00C41A5B">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5B" w:rsidRDefault="00C41A5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C41A5B" w:rsidRDefault="00C41A5B">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453269"/>
      <w:docPartObj>
        <w:docPartGallery w:val="Page Numbers (Bottom of Page)"/>
        <w:docPartUnique/>
      </w:docPartObj>
    </w:sdtPr>
    <w:sdtEndPr>
      <w:rPr>
        <w:noProof/>
      </w:rPr>
    </w:sdtEndPr>
    <w:sdtContent>
      <w:p w:rsidR="00C41A5B" w:rsidRDefault="00C41A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80C50" w:rsidRDefault="00EA6D5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D57" w:rsidRDefault="00EA6D57" w:rsidP="00C41A5B">
      <w:r>
        <w:separator/>
      </w:r>
    </w:p>
  </w:footnote>
  <w:footnote w:type="continuationSeparator" w:id="0">
    <w:p w:rsidR="00EA6D57" w:rsidRDefault="00EA6D57" w:rsidP="00C41A5B">
      <w:r>
        <w:continuationSeparator/>
      </w:r>
    </w:p>
  </w:footnote>
  <w:footnote w:id="1">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w:t>
      </w:r>
      <w:r w:rsidRPr="00C41A5B">
        <w:rPr>
          <w:rFonts w:ascii="Times New Roman" w:hAnsi="Times New Roman" w:cs="Times New Roman"/>
          <w:sz w:val="24"/>
          <w:szCs w:val="24"/>
        </w:rPr>
        <w:t xml:space="preserve">“There are several parallels between the series of seven seals (Rev. 6:1-8:1) and the series of seven trumpets (Rev. 8:2-11:19).  In each series the first four belong together.  In each series the first six do not deal so much with the church [footnote 1:  Only the martyrs are mentioned in Rev. 6:9-11.] as with the unrepentant, unbelieving enemies of Christ and of His Church.  And in each </w:t>
      </w:r>
      <w:proofErr w:type="gramStart"/>
      <w:r w:rsidRPr="00C41A5B">
        <w:rPr>
          <w:rFonts w:ascii="Times New Roman" w:hAnsi="Times New Roman" w:cs="Times New Roman"/>
          <w:sz w:val="24"/>
          <w:szCs w:val="24"/>
        </w:rPr>
        <w:t>case</w:t>
      </w:r>
      <w:proofErr w:type="gramEnd"/>
      <w:r w:rsidRPr="00C41A5B">
        <w:rPr>
          <w:rFonts w:ascii="Times New Roman" w:hAnsi="Times New Roman" w:cs="Times New Roman"/>
          <w:sz w:val="24"/>
          <w:szCs w:val="24"/>
        </w:rPr>
        <w:t xml:space="preserve"> there is a special section about the church between the sixth and seventh in the series.  Rev. 10:1 to 11:14 corresponds to Rev. 7.  Both sections cover the entire New Testament age in point of time and must not be thought of as picturing something that slips in somehow and takes place just before the end.”  Luther </w:t>
      </w:r>
      <w:proofErr w:type="spellStart"/>
      <w:r w:rsidRPr="00C41A5B">
        <w:rPr>
          <w:rFonts w:ascii="Times New Roman" w:hAnsi="Times New Roman" w:cs="Times New Roman"/>
          <w:sz w:val="24"/>
          <w:szCs w:val="24"/>
        </w:rPr>
        <w:t>Poellet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Revelation</w:t>
      </w:r>
      <w:r w:rsidRPr="00C41A5B">
        <w:rPr>
          <w:rFonts w:ascii="Times New Roman" w:hAnsi="Times New Roman" w:cs="Times New Roman"/>
          <w:sz w:val="24"/>
          <w:szCs w:val="24"/>
        </w:rPr>
        <w:t>, p. 134.</w:t>
      </w:r>
    </w:p>
  </w:footnote>
  <w:footnote w:id="2">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2</w:t>
      </w:r>
      <w:r w:rsidRPr="00C41A5B">
        <w:rPr>
          <w:rFonts w:ascii="Times New Roman" w:hAnsi="Times New Roman" w:cs="Times New Roman"/>
          <w:sz w:val="24"/>
          <w:szCs w:val="24"/>
        </w:rPr>
        <w:t xml:space="preserve">“The last part is a prophetical description of the future glory of God’s kingdom under the picture of the division of Canaan and of the New Jerusalem, chaps. 40-48. ... The vast extent of the area of this singular Temple is a feature which, clearly marks its ideal character.  ‘It symbolizes the great enlargement of the kingdom of God, when Jehovah-Messiah shall reign to the ends of the earth.”  The Rev. Dr. P. E. </w:t>
      </w:r>
      <w:proofErr w:type="spellStart"/>
      <w:r w:rsidRPr="00C41A5B">
        <w:rPr>
          <w:rFonts w:ascii="Times New Roman" w:hAnsi="Times New Roman" w:cs="Times New Roman"/>
          <w:sz w:val="24"/>
          <w:szCs w:val="24"/>
        </w:rPr>
        <w:t>Kretzmann</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Popular Commentary of the Bible, The Old Testament</w:t>
      </w:r>
      <w:r w:rsidRPr="00C41A5B">
        <w:rPr>
          <w:rFonts w:ascii="Times New Roman" w:hAnsi="Times New Roman" w:cs="Times New Roman"/>
          <w:sz w:val="24"/>
          <w:szCs w:val="24"/>
        </w:rPr>
        <w:t>, Vol. II, St. Louis:  Concordia Publishing House, 1924, pp. 511, 591</w:t>
      </w:r>
    </w:p>
  </w:footnote>
  <w:footnote w:id="3">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3</w:t>
      </w:r>
      <w:r w:rsidRPr="00C41A5B">
        <w:rPr>
          <w:rFonts w:ascii="Times New Roman" w:hAnsi="Times New Roman" w:cs="Times New Roman"/>
          <w:sz w:val="24"/>
          <w:szCs w:val="24"/>
        </w:rPr>
        <w:t xml:space="preserve">“And I will set a sign among them, and I will send those that escape of them unto the nations, </w:t>
      </w:r>
      <w:r w:rsidRPr="00C41A5B">
        <w:rPr>
          <w:rFonts w:ascii="Times New Roman" w:hAnsi="Times New Roman" w:cs="Times New Roman"/>
          <w:i/>
          <w:iCs/>
          <w:sz w:val="24"/>
          <w:szCs w:val="24"/>
        </w:rPr>
        <w:t>to</w:t>
      </w:r>
      <w:r w:rsidRPr="00C41A5B">
        <w:rPr>
          <w:rFonts w:ascii="Times New Roman" w:hAnsi="Times New Roman" w:cs="Times New Roman"/>
          <w:sz w:val="24"/>
          <w:szCs w:val="24"/>
        </w:rPr>
        <w:t xml:space="preserve"> Tarshish, </w:t>
      </w:r>
      <w:proofErr w:type="spellStart"/>
      <w:r w:rsidRPr="00C41A5B">
        <w:rPr>
          <w:rFonts w:ascii="Times New Roman" w:hAnsi="Times New Roman" w:cs="Times New Roman"/>
          <w:sz w:val="24"/>
          <w:szCs w:val="24"/>
        </w:rPr>
        <w:t>Pul</w:t>
      </w:r>
      <w:proofErr w:type="spellEnd"/>
      <w:r w:rsidRPr="00C41A5B">
        <w:rPr>
          <w:rFonts w:ascii="Times New Roman" w:hAnsi="Times New Roman" w:cs="Times New Roman"/>
          <w:sz w:val="24"/>
          <w:szCs w:val="24"/>
        </w:rPr>
        <w:t xml:space="preserve">, and </w:t>
      </w:r>
      <w:proofErr w:type="spellStart"/>
      <w:r w:rsidRPr="00C41A5B">
        <w:rPr>
          <w:rFonts w:ascii="Times New Roman" w:hAnsi="Times New Roman" w:cs="Times New Roman"/>
          <w:sz w:val="24"/>
          <w:szCs w:val="24"/>
        </w:rPr>
        <w:t>Lud</w:t>
      </w:r>
      <w:proofErr w:type="spellEnd"/>
      <w:r w:rsidRPr="00C41A5B">
        <w:rPr>
          <w:rFonts w:ascii="Times New Roman" w:hAnsi="Times New Roman" w:cs="Times New Roman"/>
          <w:sz w:val="24"/>
          <w:szCs w:val="24"/>
        </w:rPr>
        <w:t xml:space="preserve">, that draw the bow, </w:t>
      </w:r>
      <w:r w:rsidRPr="00C41A5B">
        <w:rPr>
          <w:rFonts w:ascii="Times New Roman" w:hAnsi="Times New Roman" w:cs="Times New Roman"/>
          <w:i/>
          <w:iCs/>
          <w:sz w:val="24"/>
          <w:szCs w:val="24"/>
        </w:rPr>
        <w:t>to</w:t>
      </w:r>
      <w:r w:rsidRPr="00C41A5B">
        <w:rPr>
          <w:rFonts w:ascii="Times New Roman" w:hAnsi="Times New Roman" w:cs="Times New Roman"/>
          <w:sz w:val="24"/>
          <w:szCs w:val="24"/>
        </w:rPr>
        <w:t xml:space="preserve"> Tubal and Javan, </w:t>
      </w:r>
      <w:r w:rsidRPr="00C41A5B">
        <w:rPr>
          <w:rFonts w:ascii="Times New Roman" w:hAnsi="Times New Roman" w:cs="Times New Roman"/>
          <w:i/>
          <w:iCs/>
          <w:sz w:val="24"/>
          <w:szCs w:val="24"/>
        </w:rPr>
        <w:t>to</w:t>
      </w:r>
      <w:r w:rsidRPr="00C41A5B">
        <w:rPr>
          <w:rFonts w:ascii="Times New Roman" w:hAnsi="Times New Roman" w:cs="Times New Roman"/>
          <w:sz w:val="24"/>
          <w:szCs w:val="24"/>
        </w:rPr>
        <w:t xml:space="preserve"> the isles afar off, that have no heard of my fame, neither have seen my glory; and they shall declare my glory among the Gentiles.”  </w:t>
      </w:r>
      <w:r w:rsidRPr="00C41A5B">
        <w:rPr>
          <w:rFonts w:ascii="Times New Roman" w:hAnsi="Times New Roman" w:cs="Times New Roman"/>
          <w:b/>
          <w:bCs/>
          <w:sz w:val="24"/>
          <w:szCs w:val="24"/>
        </w:rPr>
        <w:t>Isaiah 66:19</w:t>
      </w:r>
      <w:r w:rsidRPr="00C41A5B">
        <w:rPr>
          <w:rFonts w:ascii="Times New Roman" w:hAnsi="Times New Roman" w:cs="Times New Roman"/>
          <w:sz w:val="24"/>
          <w:szCs w:val="24"/>
        </w:rPr>
        <w:t>.</w:t>
      </w:r>
    </w:p>
  </w:footnote>
  <w:footnote w:id="4">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4</w:t>
      </w:r>
      <w:r w:rsidRPr="00C41A5B">
        <w:rPr>
          <w:rFonts w:ascii="Times New Roman" w:hAnsi="Times New Roman" w:cs="Times New Roman"/>
          <w:sz w:val="24"/>
          <w:szCs w:val="24"/>
        </w:rPr>
        <w:t xml:space="preserve">“Blessed are ye, when men shall hate you, and when they shall separate you </w:t>
      </w:r>
      <w:r w:rsidRPr="00C41A5B">
        <w:rPr>
          <w:rFonts w:ascii="Times New Roman" w:hAnsi="Times New Roman" w:cs="Times New Roman"/>
          <w:i/>
          <w:iCs/>
          <w:sz w:val="24"/>
          <w:szCs w:val="24"/>
        </w:rPr>
        <w:t>from their company</w:t>
      </w:r>
      <w:r w:rsidRPr="00C41A5B">
        <w:rPr>
          <w:rFonts w:ascii="Times New Roman" w:hAnsi="Times New Roman" w:cs="Times New Roman"/>
          <w:sz w:val="24"/>
          <w:szCs w:val="24"/>
        </w:rPr>
        <w:t xml:space="preserve">, and shall reproach your name as evil, for the Son of man’s sake.  Rejoice ye in that day, and leap for joy; for, behold, your reward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great in heaven: for in the like manner did their fathers unto the prophets.”  </w:t>
      </w:r>
      <w:r w:rsidRPr="00C41A5B">
        <w:rPr>
          <w:rFonts w:ascii="Times New Roman" w:hAnsi="Times New Roman" w:cs="Times New Roman"/>
          <w:b/>
          <w:bCs/>
          <w:sz w:val="24"/>
          <w:szCs w:val="24"/>
        </w:rPr>
        <w:t>St. Luke 6:22-23</w:t>
      </w:r>
      <w:r w:rsidRPr="00C41A5B">
        <w:rPr>
          <w:rFonts w:ascii="Times New Roman" w:hAnsi="Times New Roman" w:cs="Times New Roman"/>
          <w:sz w:val="24"/>
          <w:szCs w:val="24"/>
        </w:rPr>
        <w:t>.</w:t>
      </w:r>
    </w:p>
  </w:footnote>
  <w:footnote w:id="5">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5</w:t>
      </w:r>
      <w:r w:rsidRPr="00C41A5B">
        <w:rPr>
          <w:rFonts w:ascii="Times New Roman" w:hAnsi="Times New Roman" w:cs="Times New Roman"/>
          <w:sz w:val="24"/>
          <w:szCs w:val="24"/>
        </w:rPr>
        <w:t xml:space="preserve">“God has only one seal, and this He has set on Christ. On Him alone He has bestowed the Holy Spirit, so that all men should look only to Him. All of Holy Writ points solely to Him, attesting that He alone possesses seal and letter; for He is the exemplar, ...  made, given, and offered to be our sole help. </w:t>
      </w:r>
      <w:proofErr w:type="gramStart"/>
      <w:r w:rsidRPr="00C41A5B">
        <w:rPr>
          <w:rFonts w:ascii="Times New Roman" w:hAnsi="Times New Roman" w:cs="Times New Roman"/>
          <w:sz w:val="24"/>
          <w:szCs w:val="24"/>
        </w:rPr>
        <w:t>Thus</w:t>
      </w:r>
      <w:proofErr w:type="gramEnd"/>
      <w:r w:rsidRPr="00C41A5B">
        <w:rPr>
          <w:rFonts w:ascii="Times New Roman" w:hAnsi="Times New Roman" w:cs="Times New Roman"/>
          <w:sz w:val="24"/>
          <w:szCs w:val="24"/>
        </w:rPr>
        <w:t xml:space="preserve"> God Himself spoke from heaven (Matt. 17:5): ‘This is My beloved Son, with whom I am well pleased; listen to Him.’ Since God has put His seal exclusively on Him, we are obliged to lend ear to Him and to accept Him alone. Now if someone should come along and present a doctor other than Christ—as the sophists do today when they call attention to your works, even quoting Scriptural passages which seem to say that good works merit forgiveness of sins, for example, Dan. 4:27: ‘Redeem your sins with alms’—then you must reply: ‘Away with you! Produce letter and seal in evidence! This verse refutes your words. Here we read that God the Father set His seal only on Christ, the Son. In the face of this, what do you propose to achieve with your good works and with your seal? This is written in Holy Writ. What other source is as trustworthy? If you remove and tear off this seal, you have no use for Christ. </w:t>
      </w:r>
      <w:proofErr w:type="gramStart"/>
      <w:r w:rsidRPr="00C41A5B">
        <w:rPr>
          <w:rFonts w:ascii="Times New Roman" w:hAnsi="Times New Roman" w:cs="Times New Roman"/>
          <w:sz w:val="24"/>
          <w:szCs w:val="24"/>
        </w:rPr>
        <w:t>Therefore</w:t>
      </w:r>
      <w:proofErr w:type="gramEnd"/>
      <w:r w:rsidRPr="00C41A5B">
        <w:rPr>
          <w:rFonts w:ascii="Times New Roman" w:hAnsi="Times New Roman" w:cs="Times New Roman"/>
          <w:sz w:val="24"/>
          <w:szCs w:val="24"/>
        </w:rPr>
        <w:t xml:space="preserve"> go and test whether God the Father has put His seal on the message which someone is proclaiming to you and asking you to accept. If you fail to find this, rip the seal off.’”  Martin </w:t>
      </w:r>
      <w:proofErr w:type="gramStart"/>
      <w:r w:rsidRPr="00C41A5B">
        <w:rPr>
          <w:rFonts w:ascii="Times New Roman" w:hAnsi="Times New Roman" w:cs="Times New Roman"/>
          <w:sz w:val="24"/>
          <w:szCs w:val="24"/>
        </w:rPr>
        <w:t xml:space="preserve">Luther,  </w:t>
      </w:r>
      <w:r w:rsidRPr="00C41A5B">
        <w:rPr>
          <w:rFonts w:ascii="Times New Roman" w:hAnsi="Times New Roman" w:cs="Times New Roman"/>
          <w:i/>
          <w:iCs/>
          <w:sz w:val="24"/>
          <w:szCs w:val="24"/>
        </w:rPr>
        <w:t>Luther’s</w:t>
      </w:r>
      <w:proofErr w:type="gramEnd"/>
      <w:r w:rsidRPr="00C41A5B">
        <w:rPr>
          <w:rFonts w:ascii="Times New Roman" w:hAnsi="Times New Roman" w:cs="Times New Roman"/>
          <w:i/>
          <w:iCs/>
          <w:sz w:val="24"/>
          <w:szCs w:val="24"/>
        </w:rPr>
        <w:t xml:space="preserve"> Works</w:t>
      </w:r>
      <w:r w:rsidRPr="00C41A5B">
        <w:rPr>
          <w:rFonts w:ascii="Times New Roman" w:hAnsi="Times New Roman" w:cs="Times New Roman"/>
          <w:sz w:val="24"/>
          <w:szCs w:val="24"/>
        </w:rPr>
        <w:t>, Vol. 23, pp. 16, 17.</w:t>
      </w:r>
      <w:r w:rsidRPr="00C41A5B">
        <w:rPr>
          <w:rFonts w:ascii="Times New Roman" w:hAnsi="Times New Roman" w:cs="Times New Roman"/>
          <w:sz w:val="24"/>
          <w:szCs w:val="24"/>
        </w:rPr>
        <w:tab/>
      </w:r>
    </w:p>
  </w:footnote>
  <w:footnote w:id="6">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6</w:t>
      </w:r>
      <w:r w:rsidRPr="00C41A5B">
        <w:rPr>
          <w:rFonts w:ascii="Times New Roman" w:hAnsi="Times New Roman" w:cs="Times New Roman"/>
          <w:sz w:val="24"/>
          <w:szCs w:val="24"/>
        </w:rPr>
        <w:t xml:space="preserve">“If thou wilt not observe to do all the words of this law that are written in this book, that thou mayest fear this glorious and fearful name, THE LORD THY GOD, ... And it shall come to pass </w:t>
      </w:r>
      <w:r w:rsidRPr="00C41A5B">
        <w:rPr>
          <w:rFonts w:ascii="Times New Roman" w:hAnsi="Times New Roman" w:cs="Times New Roman"/>
          <w:i/>
          <w:iCs/>
          <w:sz w:val="24"/>
          <w:szCs w:val="24"/>
        </w:rPr>
        <w:t>that</w:t>
      </w:r>
      <w:r w:rsidRPr="00C41A5B">
        <w:rPr>
          <w:rFonts w:ascii="Times New Roman" w:hAnsi="Times New Roman" w:cs="Times New Roman"/>
          <w:sz w:val="24"/>
          <w:szCs w:val="24"/>
        </w:rPr>
        <w:t xml:space="preserve"> as the LORD rejoiced over you to do you good, and to multiply you; so the LORD will rejoice over you to destroy you, and to bring you to </w:t>
      </w:r>
      <w:proofErr w:type="spellStart"/>
      <w:r w:rsidRPr="00C41A5B">
        <w:rPr>
          <w:rFonts w:ascii="Times New Roman" w:hAnsi="Times New Roman" w:cs="Times New Roman"/>
          <w:sz w:val="24"/>
          <w:szCs w:val="24"/>
        </w:rPr>
        <w:t>nought</w:t>
      </w:r>
      <w:proofErr w:type="spellEnd"/>
      <w:r w:rsidRPr="00C41A5B">
        <w:rPr>
          <w:rFonts w:ascii="Times New Roman" w:hAnsi="Times New Roman" w:cs="Times New Roman"/>
          <w:sz w:val="24"/>
          <w:szCs w:val="24"/>
        </w:rPr>
        <w:t xml:space="preserve">; and ye shall be plucked from off the land whither thou </w:t>
      </w:r>
      <w:proofErr w:type="spellStart"/>
      <w:r w:rsidRPr="00C41A5B">
        <w:rPr>
          <w:rFonts w:ascii="Times New Roman" w:hAnsi="Times New Roman" w:cs="Times New Roman"/>
          <w:sz w:val="24"/>
          <w:szCs w:val="24"/>
        </w:rPr>
        <w:t>goest</w:t>
      </w:r>
      <w:proofErr w:type="spellEnd"/>
      <w:r w:rsidRPr="00C41A5B">
        <w:rPr>
          <w:rFonts w:ascii="Times New Roman" w:hAnsi="Times New Roman" w:cs="Times New Roman"/>
          <w:sz w:val="24"/>
          <w:szCs w:val="24"/>
        </w:rPr>
        <w:t xml:space="preserve"> to possess it.”  </w:t>
      </w:r>
      <w:r w:rsidRPr="00C41A5B">
        <w:rPr>
          <w:rFonts w:ascii="Times New Roman" w:hAnsi="Times New Roman" w:cs="Times New Roman"/>
          <w:b/>
          <w:bCs/>
          <w:sz w:val="24"/>
          <w:szCs w:val="24"/>
        </w:rPr>
        <w:t>Deuteronomy 28:58, 63</w:t>
      </w:r>
      <w:r w:rsidRPr="00C41A5B">
        <w:rPr>
          <w:rFonts w:ascii="Times New Roman" w:hAnsi="Times New Roman" w:cs="Times New Roman"/>
          <w:sz w:val="24"/>
          <w:szCs w:val="24"/>
        </w:rPr>
        <w:t xml:space="preserve">.  The Rev. Dr. George </w:t>
      </w:r>
      <w:proofErr w:type="spellStart"/>
      <w:r w:rsidRPr="00C41A5B">
        <w:rPr>
          <w:rFonts w:ascii="Times New Roman" w:hAnsi="Times New Roman" w:cs="Times New Roman"/>
          <w:sz w:val="24"/>
          <w:szCs w:val="24"/>
        </w:rPr>
        <w:t>Stoeckhardt</w:t>
      </w:r>
      <w:proofErr w:type="spellEnd"/>
      <w:r w:rsidRPr="00C41A5B">
        <w:rPr>
          <w:rFonts w:ascii="Times New Roman" w:hAnsi="Times New Roman" w:cs="Times New Roman"/>
          <w:sz w:val="24"/>
          <w:szCs w:val="24"/>
        </w:rPr>
        <w:t xml:space="preserve"> writes</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Yet a threefold severe curse if they shall fall away.  Israel together with their king will be led captive by the heathen, and even if they return to their </w:t>
      </w:r>
      <w:proofErr w:type="gramStart"/>
      <w:r w:rsidRPr="00C41A5B">
        <w:rPr>
          <w:rFonts w:ascii="Times New Roman" w:hAnsi="Times New Roman" w:cs="Times New Roman"/>
          <w:sz w:val="24"/>
          <w:szCs w:val="24"/>
        </w:rPr>
        <w:t>land</w:t>
      </w:r>
      <w:proofErr w:type="gramEnd"/>
      <w:r w:rsidRPr="00C41A5B">
        <w:rPr>
          <w:rFonts w:ascii="Times New Roman" w:hAnsi="Times New Roman" w:cs="Times New Roman"/>
          <w:sz w:val="24"/>
          <w:szCs w:val="24"/>
        </w:rPr>
        <w:t xml:space="preserve"> they will be miserable, being and remaining slaves of their enemies.  An iron yoke will be on their neck.  With this Moses was pointing to the Assyrian and Babylonian Captivity and to their return from Babel. ... Furthermore, he speaks of a great and terrible people that will come from afar, tearing down the walls of the cities of Israel, destroying and exterminating this nation.  Then there will be a great and unspeakable calamity and terror in the land, so that parents will slaughter their own children for food.  This was fulfilled literally, when the Romans besieged and destroyed Jerusalem.”  </w:t>
      </w:r>
      <w:r w:rsidRPr="00C41A5B">
        <w:rPr>
          <w:rFonts w:ascii="Times New Roman" w:hAnsi="Times New Roman" w:cs="Times New Roman"/>
          <w:i/>
          <w:iCs/>
          <w:sz w:val="24"/>
          <w:szCs w:val="24"/>
        </w:rPr>
        <w:t xml:space="preserve">Wisdom for Today, Volume I, </w:t>
      </w:r>
      <w:r w:rsidRPr="00C41A5B">
        <w:rPr>
          <w:rFonts w:ascii="Times New Roman" w:hAnsi="Times New Roman" w:cs="Times New Roman"/>
          <w:sz w:val="24"/>
          <w:szCs w:val="24"/>
        </w:rPr>
        <w:t>Ft. Wayne:  Concordia Theological Seminary Press, tr. the Rev. Arthur E. Beck, 1969, p. 150.</w:t>
      </w:r>
    </w:p>
  </w:footnote>
  <w:footnote w:id="7">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7</w:t>
      </w:r>
      <w:r w:rsidRPr="00C41A5B">
        <w:rPr>
          <w:rFonts w:ascii="Times New Roman" w:hAnsi="Times New Roman" w:cs="Times New Roman"/>
          <w:sz w:val="24"/>
          <w:szCs w:val="24"/>
        </w:rPr>
        <w:t>“According to Scripture, God in His righteous judgment punishes sin with sin.  We read Rom. 1:24-28</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Wherefore [because of their idolatry] God also gave them up to uncleanness ... unto vile affections ... to a reprobate mind.’”  The Rev. Dr. Francis Pieper, </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Vol. I, p. 491.</w:t>
      </w:r>
    </w:p>
  </w:footnote>
  <w:footnote w:id="8">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8</w:t>
      </w:r>
      <w:r w:rsidRPr="00C41A5B">
        <w:rPr>
          <w:rFonts w:ascii="Times New Roman" w:hAnsi="Times New Roman" w:cs="Times New Roman"/>
          <w:sz w:val="24"/>
          <w:szCs w:val="24"/>
        </w:rPr>
        <w:t xml:space="preserve">The devil has used the name of God’s prophets to peddle his false doctrine to lead people to destruction.  For example, because Saul would not abide the truth, God sent him a deceiving spirit to further unravel Saul’s plots against the Church and the Gospel.  “And when Saul enquired of the LORD, the LORD answered him not, neither by dreams, nor by </w:t>
      </w:r>
      <w:proofErr w:type="spellStart"/>
      <w:r w:rsidRPr="00C41A5B">
        <w:rPr>
          <w:rFonts w:ascii="Times New Roman" w:hAnsi="Times New Roman" w:cs="Times New Roman"/>
          <w:sz w:val="24"/>
          <w:szCs w:val="24"/>
        </w:rPr>
        <w:t>Urim</w:t>
      </w:r>
      <w:proofErr w:type="spellEnd"/>
      <w:r w:rsidRPr="00C41A5B">
        <w:rPr>
          <w:rFonts w:ascii="Times New Roman" w:hAnsi="Times New Roman" w:cs="Times New Roman"/>
          <w:sz w:val="24"/>
          <w:szCs w:val="24"/>
        </w:rPr>
        <w:t xml:space="preserve">, nor by prophets.  Then said Saul unto his servants, </w:t>
      </w:r>
      <w:proofErr w:type="gramStart"/>
      <w:r w:rsidRPr="00C41A5B">
        <w:rPr>
          <w:rFonts w:ascii="Times New Roman" w:hAnsi="Times New Roman" w:cs="Times New Roman"/>
          <w:sz w:val="24"/>
          <w:szCs w:val="24"/>
        </w:rPr>
        <w:t>Seek</w:t>
      </w:r>
      <w:proofErr w:type="gramEnd"/>
      <w:r w:rsidRPr="00C41A5B">
        <w:rPr>
          <w:rFonts w:ascii="Times New Roman" w:hAnsi="Times New Roman" w:cs="Times New Roman"/>
          <w:sz w:val="24"/>
          <w:szCs w:val="24"/>
        </w:rPr>
        <w:t xml:space="preserve"> me a woman that hath a familiar spirit [Hebrew:  </w:t>
      </w:r>
      <w:proofErr w:type="spellStart"/>
      <w:r w:rsidRPr="00C41A5B">
        <w:rPr>
          <w:rFonts w:ascii="Times New Roman" w:hAnsi="Times New Roman" w:cs="Times New Roman"/>
          <w:i/>
          <w:iCs/>
          <w:sz w:val="24"/>
          <w:szCs w:val="24"/>
        </w:rPr>
        <w:t>ba’alath</w:t>
      </w:r>
      <w:proofErr w:type="spellEnd"/>
      <w:r w:rsidRPr="00C41A5B">
        <w:rPr>
          <w:rFonts w:ascii="Times New Roman" w:hAnsi="Times New Roman" w:cs="Times New Roman"/>
          <w:i/>
          <w:iCs/>
          <w:sz w:val="24"/>
          <w:szCs w:val="24"/>
        </w:rPr>
        <w:t xml:space="preserve"> ’</w:t>
      </w:r>
      <w:proofErr w:type="spellStart"/>
      <w:r w:rsidRPr="00C41A5B">
        <w:rPr>
          <w:rFonts w:ascii="Times New Roman" w:hAnsi="Times New Roman" w:cs="Times New Roman"/>
          <w:i/>
          <w:iCs/>
          <w:sz w:val="24"/>
          <w:szCs w:val="24"/>
        </w:rPr>
        <w:t>ob</w:t>
      </w:r>
      <w:proofErr w:type="spellEnd"/>
      <w:r w:rsidRPr="00C41A5B">
        <w:rPr>
          <w:rFonts w:ascii="Times New Roman" w:hAnsi="Times New Roman" w:cs="Times New Roman"/>
          <w:sz w:val="24"/>
          <w:szCs w:val="24"/>
        </w:rPr>
        <w:t>, a mistress {</w:t>
      </w:r>
      <w:proofErr w:type="spellStart"/>
      <w:r w:rsidRPr="00C41A5B">
        <w:rPr>
          <w:rFonts w:ascii="Times New Roman" w:hAnsi="Times New Roman" w:cs="Times New Roman"/>
          <w:i/>
          <w:iCs/>
          <w:sz w:val="24"/>
          <w:szCs w:val="24"/>
        </w:rPr>
        <w:t>ba’alath</w:t>
      </w:r>
      <w:proofErr w:type="spellEnd"/>
      <w:r w:rsidRPr="00C41A5B">
        <w:rPr>
          <w:rFonts w:ascii="Times New Roman" w:hAnsi="Times New Roman" w:cs="Times New Roman"/>
          <w:sz w:val="24"/>
          <w:szCs w:val="24"/>
        </w:rPr>
        <w:t>} of an evil spirit {</w:t>
      </w:r>
      <w:r w:rsidRPr="00C41A5B">
        <w:rPr>
          <w:rFonts w:ascii="Times New Roman" w:hAnsi="Times New Roman" w:cs="Times New Roman"/>
          <w:i/>
          <w:iCs/>
          <w:sz w:val="24"/>
          <w:szCs w:val="24"/>
        </w:rPr>
        <w:t>’</w:t>
      </w:r>
      <w:proofErr w:type="spellStart"/>
      <w:r w:rsidRPr="00C41A5B">
        <w:rPr>
          <w:rFonts w:ascii="Times New Roman" w:hAnsi="Times New Roman" w:cs="Times New Roman"/>
          <w:i/>
          <w:iCs/>
          <w:sz w:val="24"/>
          <w:szCs w:val="24"/>
        </w:rPr>
        <w:t>ob</w:t>
      </w:r>
      <w:proofErr w:type="spellEnd"/>
      <w:r w:rsidRPr="00C41A5B">
        <w:rPr>
          <w:rFonts w:ascii="Times New Roman" w:hAnsi="Times New Roman" w:cs="Times New Roman"/>
          <w:sz w:val="24"/>
          <w:szCs w:val="24"/>
        </w:rPr>
        <w:t xml:space="preserve">}], that I may go to her, and enquire of her.  And his servants said to him, Behold, </w:t>
      </w:r>
      <w:r w:rsidRPr="00C41A5B">
        <w:rPr>
          <w:rFonts w:ascii="Times New Roman" w:hAnsi="Times New Roman" w:cs="Times New Roman"/>
          <w:i/>
          <w:iCs/>
          <w:sz w:val="24"/>
          <w:szCs w:val="24"/>
        </w:rPr>
        <w:t>there is</w:t>
      </w:r>
      <w:r w:rsidRPr="00C41A5B">
        <w:rPr>
          <w:rFonts w:ascii="Times New Roman" w:hAnsi="Times New Roman" w:cs="Times New Roman"/>
          <w:sz w:val="24"/>
          <w:szCs w:val="24"/>
        </w:rPr>
        <w:t xml:space="preserve"> a woman that hath a familiar spirit at Endor. ... Then said the woman, </w:t>
      </w:r>
      <w:proofErr w:type="gramStart"/>
      <w:r w:rsidRPr="00C41A5B">
        <w:rPr>
          <w:rFonts w:ascii="Times New Roman" w:hAnsi="Times New Roman" w:cs="Times New Roman"/>
          <w:sz w:val="24"/>
          <w:szCs w:val="24"/>
        </w:rPr>
        <w:t>Whom</w:t>
      </w:r>
      <w:proofErr w:type="gramEnd"/>
      <w:r w:rsidRPr="00C41A5B">
        <w:rPr>
          <w:rFonts w:ascii="Times New Roman" w:hAnsi="Times New Roman" w:cs="Times New Roman"/>
          <w:sz w:val="24"/>
          <w:szCs w:val="24"/>
        </w:rPr>
        <w:t xml:space="preserve"> shall I bring up unto thee?  And he said, Bring me up Samuel.  ... And the king said unto her, Be not afraid:  for what </w:t>
      </w:r>
      <w:proofErr w:type="spellStart"/>
      <w:r w:rsidRPr="00C41A5B">
        <w:rPr>
          <w:rFonts w:ascii="Times New Roman" w:hAnsi="Times New Roman" w:cs="Times New Roman"/>
          <w:sz w:val="24"/>
          <w:szCs w:val="24"/>
        </w:rPr>
        <w:t>sawest</w:t>
      </w:r>
      <w:proofErr w:type="spellEnd"/>
      <w:r w:rsidRPr="00C41A5B">
        <w:rPr>
          <w:rFonts w:ascii="Times New Roman" w:hAnsi="Times New Roman" w:cs="Times New Roman"/>
          <w:sz w:val="24"/>
          <w:szCs w:val="24"/>
        </w:rPr>
        <w:t xml:space="preserve"> thou?  And the woman said unto Saul, I saw gods ascending out of the earth.  And he said unto her, </w:t>
      </w:r>
      <w:proofErr w:type="gramStart"/>
      <w:r w:rsidRPr="00C41A5B">
        <w:rPr>
          <w:rFonts w:ascii="Times New Roman" w:hAnsi="Times New Roman" w:cs="Times New Roman"/>
          <w:sz w:val="24"/>
          <w:szCs w:val="24"/>
        </w:rPr>
        <w:t>What</w:t>
      </w:r>
      <w:proofErr w:type="gramEnd"/>
      <w:r w:rsidRPr="00C41A5B">
        <w:rPr>
          <w:rFonts w:ascii="Times New Roman" w:hAnsi="Times New Roman" w:cs="Times New Roman"/>
          <w:sz w:val="24"/>
          <w:szCs w:val="24"/>
        </w:rPr>
        <w:t xml:space="preserve"> form </w:t>
      </w:r>
      <w:r w:rsidRPr="00C41A5B">
        <w:rPr>
          <w:rFonts w:ascii="Times New Roman" w:hAnsi="Times New Roman" w:cs="Times New Roman"/>
          <w:i/>
          <w:iCs/>
          <w:sz w:val="24"/>
          <w:szCs w:val="24"/>
        </w:rPr>
        <w:t>is</w:t>
      </w:r>
      <w:r w:rsidRPr="00C41A5B">
        <w:rPr>
          <w:rFonts w:ascii="Times New Roman" w:hAnsi="Times New Roman" w:cs="Times New Roman"/>
          <w:sz w:val="24"/>
          <w:szCs w:val="24"/>
        </w:rPr>
        <w:t xml:space="preserve"> he of?  And she said, an old man cometh up; and he </w:t>
      </w:r>
      <w:r w:rsidRPr="00C41A5B">
        <w:rPr>
          <w:rFonts w:ascii="Times New Roman" w:hAnsi="Times New Roman" w:cs="Times New Roman"/>
          <w:i/>
          <w:iCs/>
          <w:sz w:val="24"/>
          <w:szCs w:val="24"/>
        </w:rPr>
        <w:t xml:space="preserve">is </w:t>
      </w:r>
      <w:r w:rsidRPr="00C41A5B">
        <w:rPr>
          <w:rFonts w:ascii="Times New Roman" w:hAnsi="Times New Roman" w:cs="Times New Roman"/>
          <w:sz w:val="24"/>
          <w:szCs w:val="24"/>
        </w:rPr>
        <w:t xml:space="preserve">covered with a mantle.  And Saul perceived that it </w:t>
      </w:r>
      <w:r w:rsidRPr="00C41A5B">
        <w:rPr>
          <w:rFonts w:ascii="Times New Roman" w:hAnsi="Times New Roman" w:cs="Times New Roman"/>
          <w:i/>
          <w:iCs/>
          <w:sz w:val="24"/>
          <w:szCs w:val="24"/>
        </w:rPr>
        <w:t>was</w:t>
      </w:r>
      <w:r w:rsidRPr="00C41A5B">
        <w:rPr>
          <w:rFonts w:ascii="Times New Roman" w:hAnsi="Times New Roman" w:cs="Times New Roman"/>
          <w:sz w:val="24"/>
          <w:szCs w:val="24"/>
        </w:rPr>
        <w:t xml:space="preserve"> Samuel, and he stooped with </w:t>
      </w:r>
      <w:r w:rsidRPr="00C41A5B">
        <w:rPr>
          <w:rFonts w:ascii="Times New Roman" w:hAnsi="Times New Roman" w:cs="Times New Roman"/>
          <w:i/>
          <w:iCs/>
          <w:sz w:val="24"/>
          <w:szCs w:val="24"/>
        </w:rPr>
        <w:t>his</w:t>
      </w:r>
      <w:r w:rsidRPr="00C41A5B">
        <w:rPr>
          <w:rFonts w:ascii="Times New Roman" w:hAnsi="Times New Roman" w:cs="Times New Roman"/>
          <w:sz w:val="24"/>
          <w:szCs w:val="24"/>
        </w:rPr>
        <w:t xml:space="preserve"> face to the ground, and bowed himself.”  </w:t>
      </w:r>
      <w:r w:rsidRPr="00C41A5B">
        <w:rPr>
          <w:rFonts w:ascii="Times New Roman" w:hAnsi="Times New Roman" w:cs="Times New Roman"/>
          <w:b/>
          <w:bCs/>
          <w:sz w:val="24"/>
          <w:szCs w:val="24"/>
        </w:rPr>
        <w:t>I Samuel 28:7, 11, 13-14.</w:t>
      </w:r>
      <w:r w:rsidRPr="00C41A5B">
        <w:rPr>
          <w:rFonts w:ascii="Times New Roman" w:hAnsi="Times New Roman" w:cs="Times New Roman"/>
          <w:sz w:val="24"/>
          <w:szCs w:val="24"/>
        </w:rPr>
        <w:t xml:space="preserve">  Because demons cannot summon the souls of the saints, this vision of Samuel was obviously a demonic delusion.  “... after setting into operation her hellish arts, saw Samuel, for it was his form which the evil spirit in whose services she was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The Rev. Dr. George </w:t>
      </w:r>
      <w:proofErr w:type="spellStart"/>
      <w:r w:rsidRPr="00C41A5B">
        <w:rPr>
          <w:rFonts w:ascii="Times New Roman" w:hAnsi="Times New Roman" w:cs="Times New Roman"/>
          <w:sz w:val="24"/>
          <w:szCs w:val="24"/>
        </w:rPr>
        <w:t>Stoeckhardt</w:t>
      </w:r>
      <w:proofErr w:type="spellEnd"/>
      <w:r w:rsidRPr="00C41A5B">
        <w:rPr>
          <w:rFonts w:ascii="Times New Roman" w:hAnsi="Times New Roman" w:cs="Times New Roman"/>
          <w:sz w:val="24"/>
          <w:szCs w:val="24"/>
        </w:rPr>
        <w:t xml:space="preserve"> writes</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The old teachers unanimously testify that this was a devilish apparition, and not the real Samuel, because the devil has no power over the faithful, who have died in the Lord.  The devil here had to serve the living God, and announce to Saul his approaching destruction.”  Saul was asking and inquiring of the Lord not from faith but from unbelief.  This sad fact becomes evident when, instead of returning to the Lord, he consults a witch.  “It was no true inquiry, made with a humble heart, and therefore was ignored by the Lord.”    The Rev. Dr. P. E. </w:t>
      </w:r>
      <w:proofErr w:type="spellStart"/>
      <w:r w:rsidRPr="00C41A5B">
        <w:rPr>
          <w:rFonts w:ascii="Times New Roman" w:hAnsi="Times New Roman" w:cs="Times New Roman"/>
          <w:sz w:val="24"/>
          <w:szCs w:val="24"/>
        </w:rPr>
        <w:t>Kretzmann</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Popular Commentary of the Bible, The Old Testament, Vol. I</w:t>
      </w:r>
      <w:r w:rsidRPr="00C41A5B">
        <w:rPr>
          <w:rFonts w:ascii="Times New Roman" w:hAnsi="Times New Roman" w:cs="Times New Roman"/>
          <w:sz w:val="24"/>
          <w:szCs w:val="24"/>
        </w:rPr>
        <w:t>, St. Louis:  Concordia Publishing House, 1923, p. 504.</w:t>
      </w:r>
    </w:p>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rPr>
        <w:tab/>
        <w:t xml:space="preserve">In the destruction of Jerusalem, the devil uses and misrepresents Moses to mislead the people into destruction by continuing in Moses even though Moses said not to when the Messiah appeared.  “Let their table become a snare before them:  and </w:t>
      </w:r>
      <w:r w:rsidRPr="00C41A5B">
        <w:rPr>
          <w:rFonts w:ascii="Times New Roman" w:hAnsi="Times New Roman" w:cs="Times New Roman"/>
          <w:i/>
          <w:iCs/>
          <w:sz w:val="24"/>
          <w:szCs w:val="24"/>
        </w:rPr>
        <w:t>that which should have been</w:t>
      </w:r>
      <w:r w:rsidRPr="00C41A5B">
        <w:rPr>
          <w:rFonts w:ascii="Times New Roman" w:hAnsi="Times New Roman" w:cs="Times New Roman"/>
          <w:sz w:val="24"/>
          <w:szCs w:val="24"/>
        </w:rPr>
        <w:t xml:space="preserve"> for </w:t>
      </w:r>
      <w:r w:rsidRPr="00C41A5B">
        <w:rPr>
          <w:rFonts w:ascii="Times New Roman" w:hAnsi="Times New Roman" w:cs="Times New Roman"/>
          <w:i/>
          <w:iCs/>
          <w:sz w:val="24"/>
          <w:szCs w:val="24"/>
        </w:rPr>
        <w:t>their</w:t>
      </w:r>
      <w:r w:rsidRPr="00C41A5B">
        <w:rPr>
          <w:rFonts w:ascii="Times New Roman" w:hAnsi="Times New Roman" w:cs="Times New Roman"/>
          <w:sz w:val="24"/>
          <w:szCs w:val="24"/>
        </w:rPr>
        <w:t xml:space="preserve"> welfare, </w:t>
      </w:r>
      <w:r w:rsidRPr="00C41A5B">
        <w:rPr>
          <w:rFonts w:ascii="Times New Roman" w:hAnsi="Times New Roman" w:cs="Times New Roman"/>
          <w:i/>
          <w:iCs/>
          <w:sz w:val="24"/>
          <w:szCs w:val="24"/>
        </w:rPr>
        <w:t>let it become</w:t>
      </w:r>
      <w:r w:rsidRPr="00C41A5B">
        <w:rPr>
          <w:rFonts w:ascii="Times New Roman" w:hAnsi="Times New Roman" w:cs="Times New Roman"/>
          <w:sz w:val="24"/>
          <w:szCs w:val="24"/>
        </w:rPr>
        <w:t xml:space="preserve"> a trap.”  </w:t>
      </w:r>
      <w:r w:rsidRPr="00C41A5B">
        <w:rPr>
          <w:rFonts w:ascii="Times New Roman" w:hAnsi="Times New Roman" w:cs="Times New Roman"/>
          <w:b/>
          <w:bCs/>
          <w:sz w:val="24"/>
          <w:szCs w:val="24"/>
        </w:rPr>
        <w:t>Psalm 69:22</w:t>
      </w:r>
      <w:proofErr w:type="gramStart"/>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And</w:t>
      </w:r>
      <w:proofErr w:type="gramEnd"/>
      <w:r w:rsidRPr="00C41A5B">
        <w:rPr>
          <w:rFonts w:ascii="Times New Roman" w:hAnsi="Times New Roman" w:cs="Times New Roman"/>
          <w:i/>
          <w:iCs/>
          <w:sz w:val="24"/>
          <w:szCs w:val="24"/>
        </w:rPr>
        <w:t xml:space="preserve"> here begins the dreadful judgment against Israel for rejecting God’s salvation and calling down upon themselves the only alternative:  God’s ruinous wrath</w:t>
      </w:r>
      <w:r w:rsidRPr="00C41A5B">
        <w:rPr>
          <w:rFonts w:ascii="Times New Roman" w:hAnsi="Times New Roman" w:cs="Times New Roman"/>
          <w:sz w:val="24"/>
          <w:szCs w:val="24"/>
        </w:rPr>
        <w:t xml:space="preserve">.  All the material and spiritual benefits the Lord provides for men become lethal to men through unbelief.  This case was especially true for Jerusalem because the Holy City sprung like a trap and ensnared the people inside awaiting the coup de </w:t>
      </w:r>
      <w:proofErr w:type="spellStart"/>
      <w:r w:rsidRPr="00C41A5B">
        <w:rPr>
          <w:rFonts w:ascii="Times New Roman" w:hAnsi="Times New Roman" w:cs="Times New Roman"/>
          <w:sz w:val="24"/>
          <w:szCs w:val="24"/>
        </w:rPr>
        <w:t>gras</w:t>
      </w:r>
      <w:proofErr w:type="spellEnd"/>
      <w:r w:rsidRPr="00C41A5B">
        <w:rPr>
          <w:rFonts w:ascii="Times New Roman" w:hAnsi="Times New Roman" w:cs="Times New Roman"/>
          <w:sz w:val="24"/>
          <w:szCs w:val="24"/>
        </w:rPr>
        <w:t xml:space="preserve"> by the Roman General Titus.  The Jewish historian Josephus writes:</w:t>
      </w:r>
    </w:p>
    <w:p w:rsidR="00C41A5B" w:rsidRPr="00C41A5B" w:rsidRDefault="00C41A5B" w:rsidP="00C41A5B">
      <w:pPr>
        <w:rPr>
          <w:rFonts w:ascii="Times New Roman" w:hAnsi="Times New Roman" w:cs="Times New Roman"/>
          <w:sz w:val="24"/>
          <w:szCs w:val="24"/>
        </w:rPr>
      </w:pPr>
    </w:p>
    <w:p w:rsidR="00C41A5B" w:rsidRPr="00C41A5B" w:rsidRDefault="00C41A5B" w:rsidP="00C41A5B">
      <w:pPr>
        <w:spacing w:after="240"/>
        <w:ind w:left="720" w:right="720"/>
        <w:rPr>
          <w:rFonts w:ascii="Times New Roman" w:hAnsi="Times New Roman" w:cs="Times New Roman"/>
          <w:sz w:val="24"/>
          <w:szCs w:val="24"/>
        </w:rPr>
      </w:pPr>
      <w:r w:rsidRPr="00C41A5B">
        <w:rPr>
          <w:rFonts w:ascii="Times New Roman" w:hAnsi="Times New Roman" w:cs="Times New Roman"/>
          <w:sz w:val="24"/>
          <w:szCs w:val="24"/>
        </w:rPr>
        <w:t xml:space="preserve">Now the number {editor’s footnote:  the whole multitude of the Jews that were destroyed during the entire seven years before this time amounts to 1,337,490} of those that were carried captive during this whole war was collected to be ninety-seven thousand; as was the number of those that perished during the whole siege, eleven hundred thousand, the greater part of whom were indeed of the same nation, [with the citizens of Jerusalem,] but not belonging to the city itself; </w:t>
      </w:r>
      <w:r w:rsidRPr="00C41A5B">
        <w:rPr>
          <w:rFonts w:ascii="Times New Roman" w:hAnsi="Times New Roman" w:cs="Times New Roman"/>
          <w:sz w:val="24"/>
          <w:szCs w:val="24"/>
          <w:u w:val="single"/>
        </w:rPr>
        <w:t xml:space="preserve">for they were come up from all the country to the feast of unleavened bread, and were on a sudden shut up by an army, which, at the very first, occasioned so great a </w:t>
      </w:r>
      <w:proofErr w:type="spellStart"/>
      <w:r w:rsidRPr="00C41A5B">
        <w:rPr>
          <w:rFonts w:ascii="Times New Roman" w:hAnsi="Times New Roman" w:cs="Times New Roman"/>
          <w:sz w:val="24"/>
          <w:szCs w:val="24"/>
          <w:u w:val="single"/>
        </w:rPr>
        <w:t>straitness</w:t>
      </w:r>
      <w:proofErr w:type="spellEnd"/>
      <w:r w:rsidRPr="00C41A5B">
        <w:rPr>
          <w:rFonts w:ascii="Times New Roman" w:hAnsi="Times New Roman" w:cs="Times New Roman"/>
          <w:sz w:val="24"/>
          <w:szCs w:val="24"/>
          <w:u w:val="single"/>
        </w:rPr>
        <w:t xml:space="preserve"> among them, that there came a pestilential destruction, and soon afterward such famine as destroyed them more suddenly</w:t>
      </w:r>
      <w:r w:rsidRPr="00C41A5B">
        <w:rPr>
          <w:rFonts w:ascii="Times New Roman" w:hAnsi="Times New Roman" w:cs="Times New Roman"/>
          <w:sz w:val="24"/>
          <w:szCs w:val="24"/>
        </w:rPr>
        <w:t>.  (</w:t>
      </w:r>
      <w:r w:rsidRPr="00C41A5B">
        <w:rPr>
          <w:rFonts w:ascii="Times New Roman" w:hAnsi="Times New Roman" w:cs="Times New Roman"/>
          <w:i/>
          <w:iCs/>
          <w:sz w:val="24"/>
          <w:szCs w:val="24"/>
        </w:rPr>
        <w:t xml:space="preserve">Josephus:  Complete </w:t>
      </w:r>
      <w:proofErr w:type="gramStart"/>
      <w:r w:rsidRPr="00C41A5B">
        <w:rPr>
          <w:rFonts w:ascii="Times New Roman" w:hAnsi="Times New Roman" w:cs="Times New Roman"/>
          <w:i/>
          <w:iCs/>
          <w:sz w:val="24"/>
          <w:szCs w:val="24"/>
        </w:rPr>
        <w:t>Works</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u w:val="single"/>
        </w:rPr>
        <w:t>The</w:t>
      </w:r>
      <w:proofErr w:type="gramEnd"/>
      <w:r w:rsidRPr="00C41A5B">
        <w:rPr>
          <w:rFonts w:ascii="Times New Roman" w:hAnsi="Times New Roman" w:cs="Times New Roman"/>
          <w:b/>
          <w:bCs/>
          <w:sz w:val="24"/>
          <w:szCs w:val="24"/>
          <w:u w:val="single"/>
        </w:rPr>
        <w:t xml:space="preserve"> Wars of the Jews</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Book VI</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Chapter IX.3</w:t>
      </w:r>
      <w:r w:rsidRPr="00C41A5B">
        <w:rPr>
          <w:rFonts w:ascii="Times New Roman" w:hAnsi="Times New Roman" w:cs="Times New Roman"/>
          <w:sz w:val="24"/>
          <w:szCs w:val="24"/>
        </w:rPr>
        <w:t xml:space="preserve">, pp. 587, 588, underscore added.  The Roman general Titus claimed victory only because the Jews’ God had deserted them.  “‘We have certainly had God for our assistant in this war, and it was no other than God that ejected the Jews out of these fortifications; for what could the hands of men, or any machines, do towards overthrowing these towers!’  ...  To conclude, when he entirely demolished the rest of the city, and overthrew its walls, he left these towers as a monument of his good fortune, which had proved his auxiliaries, and enabled him to take what he could not otherwise have been taken by him.”  </w:t>
      </w:r>
      <w:r w:rsidRPr="00C41A5B">
        <w:rPr>
          <w:rFonts w:ascii="Times New Roman" w:hAnsi="Times New Roman" w:cs="Times New Roman"/>
          <w:i/>
          <w:iCs/>
          <w:sz w:val="24"/>
          <w:szCs w:val="24"/>
        </w:rPr>
        <w:t xml:space="preserve">Josephus:  Complete </w:t>
      </w:r>
      <w:proofErr w:type="gramStart"/>
      <w:r w:rsidRPr="00C41A5B">
        <w:rPr>
          <w:rFonts w:ascii="Times New Roman" w:hAnsi="Times New Roman" w:cs="Times New Roman"/>
          <w:i/>
          <w:iCs/>
          <w:sz w:val="24"/>
          <w:szCs w:val="24"/>
        </w:rPr>
        <w:t>Works</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u w:val="single"/>
        </w:rPr>
        <w:t>The</w:t>
      </w:r>
      <w:proofErr w:type="gramEnd"/>
      <w:r w:rsidRPr="00C41A5B">
        <w:rPr>
          <w:rFonts w:ascii="Times New Roman" w:hAnsi="Times New Roman" w:cs="Times New Roman"/>
          <w:b/>
          <w:bCs/>
          <w:sz w:val="24"/>
          <w:szCs w:val="24"/>
          <w:u w:val="single"/>
        </w:rPr>
        <w:t xml:space="preserve"> </w:t>
      </w:r>
      <w:r w:rsidRPr="00C41A5B">
        <w:rPr>
          <w:rFonts w:ascii="Times New Roman" w:hAnsi="Times New Roman" w:cs="Times New Roman"/>
          <w:sz w:val="24"/>
          <w:szCs w:val="24"/>
        </w:rPr>
        <w:t xml:space="preserve">Wars of the Jews, </w:t>
      </w:r>
      <w:r w:rsidRPr="00C41A5B">
        <w:rPr>
          <w:rFonts w:ascii="Times New Roman" w:hAnsi="Times New Roman" w:cs="Times New Roman"/>
          <w:b/>
          <w:bCs/>
          <w:sz w:val="24"/>
          <w:szCs w:val="24"/>
        </w:rPr>
        <w:t>Book VI</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Chapter IX.1</w:t>
      </w:r>
      <w:r w:rsidRPr="00C41A5B">
        <w:rPr>
          <w:rFonts w:ascii="Times New Roman" w:hAnsi="Times New Roman" w:cs="Times New Roman"/>
          <w:sz w:val="24"/>
          <w:szCs w:val="24"/>
        </w:rPr>
        <w:t>, p. 587.)</w:t>
      </w:r>
    </w:p>
  </w:footnote>
  <w:footnote w:id="9">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9</w:t>
      </w:r>
      <w:r w:rsidRPr="00C41A5B">
        <w:rPr>
          <w:rFonts w:ascii="Times New Roman" w:hAnsi="Times New Roman" w:cs="Times New Roman"/>
          <w:sz w:val="24"/>
          <w:szCs w:val="24"/>
        </w:rPr>
        <w:t xml:space="preserve">Jesus is called the Destroyer in </w:t>
      </w:r>
      <w:r w:rsidRPr="00C41A5B">
        <w:rPr>
          <w:rFonts w:ascii="Times New Roman" w:hAnsi="Times New Roman" w:cs="Times New Roman"/>
          <w:b/>
          <w:bCs/>
          <w:sz w:val="24"/>
          <w:szCs w:val="24"/>
        </w:rPr>
        <w:t>Exodus 12:23</w:t>
      </w:r>
      <w:r w:rsidRPr="00C41A5B">
        <w:rPr>
          <w:rFonts w:ascii="Times New Roman" w:hAnsi="Times New Roman" w:cs="Times New Roman"/>
          <w:sz w:val="24"/>
          <w:szCs w:val="24"/>
        </w:rPr>
        <w:t xml:space="preserve">:  “For the LORD will pass through to smite the Egyptians; and when he </w:t>
      </w:r>
      <w:proofErr w:type="spellStart"/>
      <w:r w:rsidRPr="00C41A5B">
        <w:rPr>
          <w:rFonts w:ascii="Times New Roman" w:hAnsi="Times New Roman" w:cs="Times New Roman"/>
          <w:sz w:val="24"/>
          <w:szCs w:val="24"/>
        </w:rPr>
        <w:t>seeth</w:t>
      </w:r>
      <w:proofErr w:type="spellEnd"/>
      <w:r w:rsidRPr="00C41A5B">
        <w:rPr>
          <w:rFonts w:ascii="Times New Roman" w:hAnsi="Times New Roman" w:cs="Times New Roman"/>
          <w:sz w:val="24"/>
          <w:szCs w:val="24"/>
        </w:rPr>
        <w:t xml:space="preserve"> the blood upon the lintel, and on the two side posts, the LORD will pass over the door, and will not suffer the destroyer to come in unto your houses to smite </w:t>
      </w:r>
      <w:r w:rsidRPr="00C41A5B">
        <w:rPr>
          <w:rFonts w:ascii="Times New Roman" w:hAnsi="Times New Roman" w:cs="Times New Roman"/>
          <w:i/>
          <w:iCs/>
          <w:sz w:val="24"/>
          <w:szCs w:val="24"/>
        </w:rPr>
        <w:t>you</w:t>
      </w:r>
      <w:r w:rsidRPr="00C41A5B">
        <w:rPr>
          <w:rFonts w:ascii="Times New Roman" w:hAnsi="Times New Roman" w:cs="Times New Roman"/>
          <w:sz w:val="24"/>
          <w:szCs w:val="24"/>
        </w:rPr>
        <w:t xml:space="preserve">.”  Jesus is called the Destroyer because He is God who determines life and death.  “I </w:t>
      </w:r>
      <w:r w:rsidRPr="00C41A5B">
        <w:rPr>
          <w:rFonts w:ascii="Times New Roman" w:hAnsi="Times New Roman" w:cs="Times New Roman"/>
          <w:i/>
          <w:iCs/>
          <w:sz w:val="24"/>
          <w:szCs w:val="24"/>
        </w:rPr>
        <w:t>am</w:t>
      </w:r>
      <w:r w:rsidRPr="00C41A5B">
        <w:rPr>
          <w:rFonts w:ascii="Times New Roman" w:hAnsi="Times New Roman" w:cs="Times New Roman"/>
          <w:sz w:val="24"/>
          <w:szCs w:val="24"/>
        </w:rPr>
        <w:t xml:space="preserve"> he that </w:t>
      </w:r>
      <w:proofErr w:type="spellStart"/>
      <w:r w:rsidRPr="00C41A5B">
        <w:rPr>
          <w:rFonts w:ascii="Times New Roman" w:hAnsi="Times New Roman" w:cs="Times New Roman"/>
          <w:sz w:val="24"/>
          <w:szCs w:val="24"/>
        </w:rPr>
        <w:t>liveth</w:t>
      </w:r>
      <w:proofErr w:type="spellEnd"/>
      <w:r w:rsidRPr="00C41A5B">
        <w:rPr>
          <w:rFonts w:ascii="Times New Roman" w:hAnsi="Times New Roman" w:cs="Times New Roman"/>
          <w:sz w:val="24"/>
          <w:szCs w:val="24"/>
        </w:rPr>
        <w:t xml:space="preserve">, and was dead; and, behold, I am alive for evermore, </w:t>
      </w:r>
      <w:proofErr w:type="gramStart"/>
      <w:r w:rsidRPr="00C41A5B">
        <w:rPr>
          <w:rFonts w:ascii="Times New Roman" w:hAnsi="Times New Roman" w:cs="Times New Roman"/>
          <w:sz w:val="24"/>
          <w:szCs w:val="24"/>
        </w:rPr>
        <w:t>Amen</w:t>
      </w:r>
      <w:proofErr w:type="gramEnd"/>
      <w:r w:rsidRPr="00C41A5B">
        <w:rPr>
          <w:rFonts w:ascii="Times New Roman" w:hAnsi="Times New Roman" w:cs="Times New Roman"/>
          <w:sz w:val="24"/>
          <w:szCs w:val="24"/>
        </w:rPr>
        <w:t xml:space="preserve">; and have the keys of hell and of death.”  </w:t>
      </w:r>
      <w:r w:rsidRPr="00C41A5B">
        <w:rPr>
          <w:rFonts w:ascii="Times New Roman" w:hAnsi="Times New Roman" w:cs="Times New Roman"/>
          <w:b/>
          <w:bCs/>
          <w:sz w:val="24"/>
          <w:szCs w:val="24"/>
        </w:rPr>
        <w:t>Revelation 1:18</w:t>
      </w:r>
      <w:r w:rsidRPr="00C41A5B">
        <w:rPr>
          <w:rFonts w:ascii="Times New Roman" w:hAnsi="Times New Roman" w:cs="Times New Roman"/>
          <w:sz w:val="24"/>
          <w:szCs w:val="24"/>
        </w:rPr>
        <w:t xml:space="preserve">.  </w:t>
      </w:r>
      <w:r w:rsidRPr="00C41A5B">
        <w:rPr>
          <w:rFonts w:ascii="Times New Roman" w:hAnsi="Times New Roman" w:cs="Times New Roman"/>
          <w:sz w:val="24"/>
          <w:szCs w:val="24"/>
        </w:rPr>
        <w:tab/>
      </w:r>
    </w:p>
  </w:footnote>
  <w:footnote w:id="10">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10</w:t>
      </w:r>
      <w:r w:rsidRPr="00C41A5B">
        <w:rPr>
          <w:rFonts w:ascii="Times New Roman" w:hAnsi="Times New Roman" w:cs="Times New Roman"/>
          <w:sz w:val="24"/>
          <w:szCs w:val="24"/>
        </w:rPr>
        <w:t>The Greek expression Jesus uses here for “his own” is “</w:t>
      </w:r>
      <w:proofErr w:type="spellStart"/>
      <w:r w:rsidRPr="00C41A5B">
        <w:rPr>
          <w:rFonts w:ascii="Times New Roman" w:hAnsi="Times New Roman" w:cs="Times New Roman"/>
          <w:i/>
          <w:iCs/>
          <w:sz w:val="24"/>
          <w:szCs w:val="24"/>
        </w:rPr>
        <w:t>ek</w:t>
      </w:r>
      <w:proofErr w:type="spellEnd"/>
      <w:r w:rsidRPr="00C41A5B">
        <w:rPr>
          <w:rFonts w:ascii="Times New Roman" w:hAnsi="Times New Roman" w:cs="Times New Roman"/>
          <w:i/>
          <w:iCs/>
          <w:sz w:val="24"/>
          <w:szCs w:val="24"/>
        </w:rPr>
        <w:t xml:space="preserve"> </w:t>
      </w:r>
      <w:r w:rsidRPr="00C41A5B">
        <w:rPr>
          <w:rFonts w:ascii="Times New Roman" w:hAnsi="Times New Roman" w:cs="Times New Roman"/>
          <w:sz w:val="24"/>
          <w:szCs w:val="24"/>
        </w:rPr>
        <w:t>[out]</w:t>
      </w:r>
      <w:r w:rsidRPr="00C41A5B">
        <w:rPr>
          <w:rFonts w:ascii="Times New Roman" w:hAnsi="Times New Roman" w:cs="Times New Roman"/>
          <w:i/>
          <w:iCs/>
          <w:sz w:val="24"/>
          <w:szCs w:val="24"/>
        </w:rPr>
        <w:t xml:space="preserve"> toon </w:t>
      </w:r>
      <w:proofErr w:type="spellStart"/>
      <w:r w:rsidRPr="00C41A5B">
        <w:rPr>
          <w:rFonts w:ascii="Times New Roman" w:hAnsi="Times New Roman" w:cs="Times New Roman"/>
          <w:i/>
          <w:iCs/>
          <w:sz w:val="24"/>
          <w:szCs w:val="24"/>
        </w:rPr>
        <w:t>idiotoon</w:t>
      </w:r>
      <w:proofErr w:type="spellEnd"/>
      <w:r w:rsidRPr="00C41A5B">
        <w:rPr>
          <w:rFonts w:ascii="Times New Roman" w:hAnsi="Times New Roman" w:cs="Times New Roman"/>
          <w:sz w:val="24"/>
          <w:szCs w:val="24"/>
        </w:rPr>
        <w:t xml:space="preserve"> [his own things] </w:t>
      </w:r>
      <w:proofErr w:type="spellStart"/>
      <w:r w:rsidRPr="00C41A5B">
        <w:rPr>
          <w:rFonts w:ascii="Times New Roman" w:hAnsi="Times New Roman" w:cs="Times New Roman"/>
          <w:i/>
          <w:iCs/>
          <w:sz w:val="24"/>
          <w:szCs w:val="24"/>
        </w:rPr>
        <w:t>lalei</w:t>
      </w:r>
      <w:proofErr w:type="spellEnd"/>
      <w:r w:rsidRPr="00C41A5B">
        <w:rPr>
          <w:rFonts w:ascii="Times New Roman" w:hAnsi="Times New Roman" w:cs="Times New Roman"/>
          <w:sz w:val="24"/>
          <w:szCs w:val="24"/>
        </w:rPr>
        <w:t xml:space="preserve"> [is he speaking].”  Evil is peculiar to fallen creation, whether it be an angel like the devil or men.  Consequently, when Judas committed suicide, he went not to a place of God’s making but of his own making.  “... Judas by transgression fell, that he might go to his own place.”  </w:t>
      </w:r>
      <w:r w:rsidRPr="00C41A5B">
        <w:rPr>
          <w:rFonts w:ascii="Times New Roman" w:hAnsi="Times New Roman" w:cs="Times New Roman"/>
          <w:b/>
          <w:bCs/>
          <w:sz w:val="24"/>
          <w:szCs w:val="24"/>
        </w:rPr>
        <w:t>Acts 1:25</w:t>
      </w:r>
      <w:proofErr w:type="gramStart"/>
      <w:r w:rsidRPr="00C41A5B">
        <w:rPr>
          <w:rFonts w:ascii="Times New Roman" w:hAnsi="Times New Roman" w:cs="Times New Roman"/>
          <w:sz w:val="24"/>
          <w:szCs w:val="24"/>
        </w:rPr>
        <w:t>.  The</w:t>
      </w:r>
      <w:proofErr w:type="gramEnd"/>
      <w:r w:rsidRPr="00C41A5B">
        <w:rPr>
          <w:rFonts w:ascii="Times New Roman" w:hAnsi="Times New Roman" w:cs="Times New Roman"/>
          <w:sz w:val="24"/>
          <w:szCs w:val="24"/>
        </w:rPr>
        <w:t xml:space="preserve"> expression for “his own place” is “</w:t>
      </w:r>
      <w:proofErr w:type="spellStart"/>
      <w:r w:rsidRPr="00C41A5B">
        <w:rPr>
          <w:rFonts w:ascii="Times New Roman" w:hAnsi="Times New Roman" w:cs="Times New Roman"/>
          <w:i/>
          <w:iCs/>
          <w:sz w:val="24"/>
          <w:szCs w:val="24"/>
        </w:rPr>
        <w:t>kat</w:t>
      </w:r>
      <w:proofErr w:type="spellEnd"/>
      <w:r w:rsidRPr="00C41A5B">
        <w:rPr>
          <w:rFonts w:ascii="Times New Roman" w:hAnsi="Times New Roman" w:cs="Times New Roman"/>
          <w:i/>
          <w:iCs/>
          <w:sz w:val="24"/>
          <w:szCs w:val="24"/>
        </w:rPr>
        <w:t>’</w:t>
      </w:r>
      <w:r w:rsidRPr="00C41A5B">
        <w:rPr>
          <w:rFonts w:ascii="Times New Roman" w:hAnsi="Times New Roman" w:cs="Times New Roman"/>
          <w:sz w:val="24"/>
          <w:szCs w:val="24"/>
        </w:rPr>
        <w:t xml:space="preserve"> </w:t>
      </w:r>
      <w:proofErr w:type="spellStart"/>
      <w:r w:rsidRPr="00C41A5B">
        <w:rPr>
          <w:rFonts w:ascii="Times New Roman" w:hAnsi="Times New Roman" w:cs="Times New Roman"/>
          <w:i/>
          <w:iCs/>
          <w:sz w:val="24"/>
          <w:szCs w:val="24"/>
        </w:rPr>
        <w:t>idian</w:t>
      </w:r>
      <w:proofErr w:type="spellEnd"/>
      <w:r w:rsidRPr="00C41A5B">
        <w:rPr>
          <w:rFonts w:ascii="Times New Roman" w:hAnsi="Times New Roman" w:cs="Times New Roman"/>
          <w:sz w:val="24"/>
          <w:szCs w:val="24"/>
        </w:rPr>
        <w:t xml:space="preserve">”.  This expression “his own place” shares a common word, </w:t>
      </w:r>
      <w:proofErr w:type="spellStart"/>
      <w:r w:rsidRPr="00C41A5B">
        <w:rPr>
          <w:rFonts w:ascii="Times New Roman" w:hAnsi="Times New Roman" w:cs="Times New Roman"/>
          <w:i/>
          <w:iCs/>
          <w:sz w:val="24"/>
          <w:szCs w:val="24"/>
        </w:rPr>
        <w:t>idios</w:t>
      </w:r>
      <w:proofErr w:type="spellEnd"/>
      <w:r w:rsidRPr="00C41A5B">
        <w:rPr>
          <w:rFonts w:ascii="Times New Roman" w:hAnsi="Times New Roman" w:cs="Times New Roman"/>
          <w:sz w:val="24"/>
          <w:szCs w:val="24"/>
        </w:rPr>
        <w:t xml:space="preserve">, with Jesus’ description of the devil speaking out of “his own”.  </w:t>
      </w:r>
      <w:proofErr w:type="spellStart"/>
      <w:r w:rsidRPr="00C41A5B">
        <w:rPr>
          <w:rFonts w:ascii="Times New Roman" w:hAnsi="Times New Roman" w:cs="Times New Roman"/>
          <w:i/>
          <w:iCs/>
          <w:sz w:val="24"/>
          <w:szCs w:val="24"/>
        </w:rPr>
        <w:t>idios</w:t>
      </w:r>
      <w:proofErr w:type="spellEnd"/>
      <w:r w:rsidRPr="00C41A5B">
        <w:rPr>
          <w:rFonts w:ascii="Times New Roman" w:hAnsi="Times New Roman" w:cs="Times New Roman"/>
          <w:i/>
          <w:iCs/>
          <w:sz w:val="24"/>
          <w:szCs w:val="24"/>
        </w:rPr>
        <w:t xml:space="preserve"> </w:t>
      </w:r>
      <w:r w:rsidRPr="00C41A5B">
        <w:rPr>
          <w:rFonts w:ascii="Times New Roman" w:hAnsi="Times New Roman" w:cs="Times New Roman"/>
          <w:sz w:val="24"/>
          <w:szCs w:val="24"/>
        </w:rPr>
        <w:t>“belonging to an individual” (</w:t>
      </w:r>
      <w:r w:rsidRPr="00C41A5B">
        <w:rPr>
          <w:rFonts w:ascii="Times New Roman" w:hAnsi="Times New Roman" w:cs="Times New Roman"/>
          <w:i/>
          <w:iCs/>
          <w:sz w:val="24"/>
          <w:szCs w:val="24"/>
        </w:rPr>
        <w:t>A Greek-English Lexicon of the New Testament</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and other Early Christian Literature</w:t>
      </w:r>
      <w:r w:rsidRPr="00C41A5B">
        <w:rPr>
          <w:rFonts w:ascii="Times New Roman" w:hAnsi="Times New Roman" w:cs="Times New Roman"/>
          <w:sz w:val="24"/>
          <w:szCs w:val="24"/>
        </w:rPr>
        <w:t xml:space="preserve">, Walter Bauer, </w:t>
      </w:r>
      <w:proofErr w:type="spellStart"/>
      <w:r w:rsidRPr="00C41A5B">
        <w:rPr>
          <w:rFonts w:ascii="Times New Roman" w:hAnsi="Times New Roman" w:cs="Times New Roman"/>
          <w:sz w:val="24"/>
          <w:szCs w:val="24"/>
        </w:rPr>
        <w:t>trs</w:t>
      </w:r>
      <w:proofErr w:type="spellEnd"/>
      <w:r w:rsidRPr="00C41A5B">
        <w:rPr>
          <w:rFonts w:ascii="Times New Roman" w:hAnsi="Times New Roman" w:cs="Times New Roman"/>
          <w:sz w:val="24"/>
          <w:szCs w:val="24"/>
        </w:rPr>
        <w:t xml:space="preserve">. William F. Arndt, F. Wilbur Gingrich, second edition, revised and augment, F. Wilbur Gingrich, Frederick W. Danker, Chicago and London:  The University of Chicago Press, </w:t>
      </w:r>
      <w:proofErr w:type="gramStart"/>
      <w:r w:rsidRPr="00C41A5B">
        <w:rPr>
          <w:rFonts w:ascii="Times New Roman" w:hAnsi="Times New Roman" w:cs="Times New Roman"/>
          <w:sz w:val="24"/>
          <w:szCs w:val="24"/>
        </w:rPr>
        <w:t>1979,  p.</w:t>
      </w:r>
      <w:proofErr w:type="gramEnd"/>
      <w:r w:rsidRPr="00C41A5B">
        <w:rPr>
          <w:rFonts w:ascii="Times New Roman" w:hAnsi="Times New Roman" w:cs="Times New Roman"/>
          <w:sz w:val="24"/>
          <w:szCs w:val="24"/>
        </w:rPr>
        <w:t xml:space="preserve"> 369).  This expression shows that when men commit evil or perish, it is their own doing not God’s.</w:t>
      </w:r>
    </w:p>
  </w:footnote>
  <w:footnote w:id="11">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11</w:t>
      </w:r>
      <w:r w:rsidRPr="00C41A5B">
        <w:rPr>
          <w:rFonts w:ascii="Times New Roman" w:hAnsi="Times New Roman" w:cs="Times New Roman"/>
          <w:sz w:val="24"/>
          <w:szCs w:val="24"/>
        </w:rPr>
        <w:t xml:space="preserve">The Holy Roman Emperor Charles V summoned that diet of Augsburg in 1530 because of the threat from Islam.  “Most Invincible Emperor, Caesar Augustus, Most Clement Lord:  Inasmuch as your imperial majesty has summoned a Diet of the Empire here at Augsburg to deliberate concerning measures against the Turk, that most atrocious, hereditary, and ancient enemy of the Christian name and religion, in what way, namely, effectually to withstand his furor and assaults by strong and lasting military provision ... .”  </w:t>
      </w:r>
      <w:r w:rsidRPr="00C41A5B">
        <w:rPr>
          <w:rFonts w:ascii="Times New Roman" w:hAnsi="Times New Roman" w:cs="Times New Roman"/>
          <w:sz w:val="24"/>
          <w:szCs w:val="24"/>
          <w:u w:val="single"/>
        </w:rPr>
        <w:t xml:space="preserve">The Augsburg </w:t>
      </w:r>
      <w:proofErr w:type="gramStart"/>
      <w:r w:rsidRPr="00C41A5B">
        <w:rPr>
          <w:rFonts w:ascii="Times New Roman" w:hAnsi="Times New Roman" w:cs="Times New Roman"/>
          <w:sz w:val="24"/>
          <w:szCs w:val="24"/>
          <w:u w:val="single"/>
        </w:rPr>
        <w:t>Confession</w:t>
      </w:r>
      <w:r w:rsidRPr="00C41A5B">
        <w:rPr>
          <w:rFonts w:ascii="Times New Roman" w:hAnsi="Times New Roman" w:cs="Times New Roman"/>
          <w:sz w:val="24"/>
          <w:szCs w:val="24"/>
        </w:rPr>
        <w:t xml:space="preserve">,   </w:t>
      </w:r>
      <w:proofErr w:type="gramEnd"/>
      <w:r w:rsidRPr="00C41A5B">
        <w:rPr>
          <w:rFonts w:ascii="Times New Roman" w:hAnsi="Times New Roman" w:cs="Times New Roman"/>
          <w:b/>
          <w:bCs/>
          <w:sz w:val="24"/>
          <w:szCs w:val="24"/>
        </w:rPr>
        <w:t>Preface to the Emperor Charles V.</w:t>
      </w:r>
      <w:r w:rsidRPr="00C41A5B">
        <w:rPr>
          <w:rFonts w:ascii="Times New Roman" w:hAnsi="Times New Roman" w:cs="Times New Roman"/>
          <w:sz w:val="24"/>
          <w:szCs w:val="24"/>
        </w:rPr>
        <w:t xml:space="preserve">1, 2, </w:t>
      </w:r>
      <w:proofErr w:type="spellStart"/>
      <w:r w:rsidRPr="00C41A5B">
        <w:rPr>
          <w:rFonts w:ascii="Times New Roman" w:hAnsi="Times New Roman" w:cs="Times New Roman"/>
          <w:i/>
          <w:iCs/>
          <w:sz w:val="24"/>
          <w:szCs w:val="24"/>
        </w:rPr>
        <w:t>Triglotta</w:t>
      </w:r>
      <w:proofErr w:type="spellEnd"/>
      <w:r w:rsidRPr="00C41A5B">
        <w:rPr>
          <w:rFonts w:ascii="Times New Roman" w:hAnsi="Times New Roman" w:cs="Times New Roman"/>
          <w:sz w:val="24"/>
          <w:szCs w:val="24"/>
        </w:rPr>
        <w:t>, p. 39.</w:t>
      </w:r>
    </w:p>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rPr>
        <w:tab/>
        <w:t xml:space="preserve">“J. T. Mueller says:  ‘Luther called the Diet of Augsburg “the last trumpet before Judgment Day”; hence we may well call the confession there made the </w:t>
      </w:r>
      <w:r w:rsidRPr="00C41A5B">
        <w:rPr>
          <w:rFonts w:ascii="Times New Roman" w:hAnsi="Times New Roman" w:cs="Times New Roman"/>
          <w:i/>
          <w:iCs/>
          <w:sz w:val="24"/>
          <w:szCs w:val="24"/>
        </w:rPr>
        <w:t>blast</w:t>
      </w:r>
      <w:r w:rsidRPr="00C41A5B">
        <w:rPr>
          <w:rFonts w:ascii="Times New Roman" w:hAnsi="Times New Roman" w:cs="Times New Roman"/>
          <w:sz w:val="24"/>
          <w:szCs w:val="24"/>
        </w:rPr>
        <w:t xml:space="preserve"> of the trumpet, which, indeed, has gone forth into all lands, even as the Gospel of God, which it proclaims in is purity.’”  The Rev. Dr. Friedrich </w:t>
      </w:r>
      <w:proofErr w:type="spellStart"/>
      <w:r w:rsidRPr="00C41A5B">
        <w:rPr>
          <w:rFonts w:ascii="Times New Roman" w:hAnsi="Times New Roman" w:cs="Times New Roman"/>
          <w:sz w:val="24"/>
          <w:szCs w:val="24"/>
        </w:rPr>
        <w:t>Bente</w:t>
      </w:r>
      <w:proofErr w:type="spellEnd"/>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Historical Introductions to the Symbolical Books of the Evangelical Lutheran Church</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Concordia </w:t>
      </w:r>
      <w:proofErr w:type="spellStart"/>
      <w:r w:rsidRPr="00C41A5B">
        <w:rPr>
          <w:rFonts w:ascii="Times New Roman" w:hAnsi="Times New Roman" w:cs="Times New Roman"/>
          <w:i/>
          <w:iCs/>
          <w:sz w:val="24"/>
          <w:szCs w:val="24"/>
        </w:rPr>
        <w:t>Triglotta</w:t>
      </w:r>
      <w:proofErr w:type="spellEnd"/>
      <w:r w:rsidRPr="00C41A5B">
        <w:rPr>
          <w:rFonts w:ascii="Times New Roman" w:hAnsi="Times New Roman" w:cs="Times New Roman"/>
          <w:sz w:val="24"/>
          <w:szCs w:val="24"/>
        </w:rPr>
        <w:t>, St. Louis:  Concordia Publishing House, 1921, p.23.</w:t>
      </w:r>
      <w:r w:rsidRPr="00C41A5B">
        <w:rPr>
          <w:rFonts w:ascii="Times New Roman" w:hAnsi="Times New Roman" w:cs="Times New Roman"/>
          <w:sz w:val="24"/>
          <w:szCs w:val="24"/>
        </w:rPr>
        <w:tab/>
      </w:r>
    </w:p>
  </w:footnote>
  <w:footnote w:id="12">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12</w:t>
      </w:r>
      <w:r w:rsidRPr="00C41A5B">
        <w:rPr>
          <w:rFonts w:ascii="Times New Roman" w:hAnsi="Times New Roman" w:cs="Times New Roman"/>
          <w:sz w:val="24"/>
          <w:szCs w:val="24"/>
        </w:rPr>
        <w:t>“</w:t>
      </w:r>
      <w:r w:rsidRPr="00C41A5B">
        <w:rPr>
          <w:rFonts w:ascii="Times New Roman" w:hAnsi="Times New Roman" w:cs="Times New Roman"/>
          <w:b/>
          <w:bCs/>
          <w:sz w:val="24"/>
          <w:szCs w:val="24"/>
        </w:rPr>
        <w:t xml:space="preserve">V. 7.  For the mystery of iniquity doth already work; only he who now </w:t>
      </w:r>
      <w:proofErr w:type="spellStart"/>
      <w:r w:rsidRPr="00C41A5B">
        <w:rPr>
          <w:rFonts w:ascii="Times New Roman" w:hAnsi="Times New Roman" w:cs="Times New Roman"/>
          <w:b/>
          <w:bCs/>
          <w:sz w:val="24"/>
          <w:szCs w:val="24"/>
        </w:rPr>
        <w:t>letteth</w:t>
      </w:r>
      <w:proofErr w:type="spellEnd"/>
      <w:r w:rsidRPr="00C41A5B">
        <w:rPr>
          <w:rFonts w:ascii="Times New Roman" w:hAnsi="Times New Roman" w:cs="Times New Roman"/>
          <w:b/>
          <w:bCs/>
          <w:sz w:val="24"/>
          <w:szCs w:val="24"/>
        </w:rPr>
        <w:t xml:space="preserve"> will let, until he be taken out of the way.  V. 8.  And then shall that Wicked be revealed, whom the Lord shall consume with the spirit of His mouth, and shall destroy with the brightness of His coming </w:t>
      </w:r>
      <w:r w:rsidRPr="00C41A5B">
        <w:rPr>
          <w:rFonts w:ascii="Times New Roman" w:hAnsi="Times New Roman" w:cs="Times New Roman"/>
          <w:sz w:val="24"/>
          <w:szCs w:val="24"/>
        </w:rPr>
        <w:t xml:space="preserve">... .It is probably that Paul is referring to the fact that no bishop could attain to temporal power and honor as long as the Roman emperors could inaugurate persecutions.  When, however, this restriction would be removed, the hidden opposition to Christ, the lawlessness, would break forth:  And then the Lawless One will be revealed, whom the Lord Jesus shall consume with the breath of His mouth, and He shall make an end of him </w:t>
      </w:r>
      <w:proofErr w:type="spellStart"/>
      <w:r w:rsidRPr="00C41A5B">
        <w:rPr>
          <w:rFonts w:ascii="Times New Roman" w:hAnsi="Times New Roman" w:cs="Times New Roman"/>
          <w:sz w:val="24"/>
          <w:szCs w:val="24"/>
        </w:rPr>
        <w:t>b</w:t>
      </w:r>
      <w:proofErr w:type="spellEnd"/>
      <w:r w:rsidRPr="00C41A5B">
        <w:rPr>
          <w:rFonts w:ascii="Times New Roman" w:hAnsi="Times New Roman" w:cs="Times New Roman"/>
          <w:sz w:val="24"/>
          <w:szCs w:val="24"/>
        </w:rPr>
        <w:t xml:space="preserve"> the appearing of His coming. ... The revealing of Antichrist as such took place through the Reformation of Luther.  When he brought forth the everlasting Gospel out of the darkness of centuries, it was an easy matter for every Bible Christian to recognize the antichristian character of the Roman papacy and to withdraw from its soul-destroying influence.  But the end is not yet; for though Antichrist has now been revealed and exposed before all the world, and though the Lord Jesus, through the breath of His mouth, through the sword of the Spirit in the Word, is counteracting the work of Antichrist and destroying his work in many instances, the final destruction will come only at the appearance of His coming.  When the Lord </w:t>
      </w:r>
      <w:proofErr w:type="gramStart"/>
      <w:r w:rsidRPr="00C41A5B">
        <w:rPr>
          <w:rFonts w:ascii="Times New Roman" w:hAnsi="Times New Roman" w:cs="Times New Roman"/>
          <w:sz w:val="24"/>
          <w:szCs w:val="24"/>
        </w:rPr>
        <w:t>returns ,</w:t>
      </w:r>
      <w:proofErr w:type="gramEnd"/>
      <w:r w:rsidRPr="00C41A5B">
        <w:rPr>
          <w:rFonts w:ascii="Times New Roman" w:hAnsi="Times New Roman" w:cs="Times New Roman"/>
          <w:sz w:val="24"/>
          <w:szCs w:val="24"/>
        </w:rPr>
        <w:t xml:space="preserve"> visibly and with a full revelation of His divine glory, He will put an end to the arrogance of Antichrist forever and give hm his punishment with all evil doers.”  The Rev. Dr. P. E. </w:t>
      </w:r>
      <w:proofErr w:type="spellStart"/>
      <w:r w:rsidRPr="00C41A5B">
        <w:rPr>
          <w:rFonts w:ascii="Times New Roman" w:hAnsi="Times New Roman" w:cs="Times New Roman"/>
          <w:sz w:val="24"/>
          <w:szCs w:val="24"/>
        </w:rPr>
        <w:t>Kretzmann</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Popular Commentary of the Bible, The New Testament,</w:t>
      </w:r>
      <w:r w:rsidRPr="00C41A5B">
        <w:rPr>
          <w:rFonts w:ascii="Times New Roman" w:hAnsi="Times New Roman" w:cs="Times New Roman"/>
          <w:sz w:val="24"/>
          <w:szCs w:val="24"/>
        </w:rPr>
        <w:t xml:space="preserve"> Vol. II, St. Louis:  Concordia Publishing House, no date, pp. 362, 363.</w:t>
      </w:r>
    </w:p>
  </w:footnote>
  <w:footnote w:id="13">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13</w:t>
      </w:r>
      <w:r w:rsidRPr="00C41A5B">
        <w:rPr>
          <w:rFonts w:ascii="Times New Roman" w:hAnsi="Times New Roman" w:cs="Times New Roman"/>
          <w:sz w:val="24"/>
          <w:szCs w:val="24"/>
        </w:rPr>
        <w:t xml:space="preserve">“Who is this angel?  In other visions God appears adorned with a rainbow.  The angel here is the eternal Word, the exalted Christ.”  The Rev. Dr. George </w:t>
      </w:r>
      <w:proofErr w:type="spellStart"/>
      <w:r w:rsidRPr="00C41A5B">
        <w:rPr>
          <w:rFonts w:ascii="Times New Roman" w:hAnsi="Times New Roman" w:cs="Times New Roman"/>
          <w:sz w:val="24"/>
          <w:szCs w:val="24"/>
        </w:rPr>
        <w:t>Stoeckhardt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Lectures on the Revelation of St. John the Divine</w:t>
      </w:r>
      <w:r w:rsidRPr="00C41A5B">
        <w:rPr>
          <w:rFonts w:ascii="Times New Roman" w:hAnsi="Times New Roman" w:cs="Times New Roman"/>
          <w:sz w:val="24"/>
          <w:szCs w:val="24"/>
        </w:rPr>
        <w:t>, p. 37.</w:t>
      </w:r>
    </w:p>
  </w:footnote>
  <w:footnote w:id="14">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14</w:t>
      </w:r>
      <w:r w:rsidRPr="00C41A5B">
        <w:rPr>
          <w:rFonts w:ascii="Times New Roman" w:hAnsi="Times New Roman" w:cs="Times New Roman"/>
          <w:b/>
          <w:bCs/>
          <w:sz w:val="24"/>
          <w:szCs w:val="24"/>
        </w:rPr>
        <w:t>Exodus 13:21</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14:19</w:t>
      </w:r>
      <w:r w:rsidRPr="00C41A5B">
        <w:rPr>
          <w:rFonts w:ascii="Times New Roman" w:hAnsi="Times New Roman" w:cs="Times New Roman"/>
          <w:sz w:val="24"/>
          <w:szCs w:val="24"/>
        </w:rPr>
        <w:t>.</w:t>
      </w:r>
    </w:p>
  </w:footnote>
  <w:footnote w:id="15">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15</w:t>
      </w:r>
      <w:r w:rsidRPr="00C41A5B">
        <w:rPr>
          <w:rFonts w:ascii="Times New Roman" w:hAnsi="Times New Roman" w:cs="Times New Roman"/>
          <w:b/>
          <w:bCs/>
          <w:sz w:val="24"/>
          <w:szCs w:val="24"/>
        </w:rPr>
        <w:t>I Corinthians 10:1-4</w:t>
      </w:r>
      <w:r w:rsidRPr="00C41A5B">
        <w:rPr>
          <w:rFonts w:ascii="Times New Roman" w:hAnsi="Times New Roman" w:cs="Times New Roman"/>
          <w:sz w:val="24"/>
          <w:szCs w:val="24"/>
        </w:rPr>
        <w:t>.</w:t>
      </w:r>
    </w:p>
  </w:footnote>
  <w:footnote w:id="16">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16</w:t>
      </w:r>
      <w:r w:rsidRPr="00C41A5B">
        <w:rPr>
          <w:rFonts w:ascii="Times New Roman" w:hAnsi="Times New Roman" w:cs="Times New Roman"/>
          <w:sz w:val="24"/>
          <w:szCs w:val="24"/>
        </w:rPr>
        <w:t xml:space="preserve">The Rev. Louis E. </w:t>
      </w:r>
      <w:proofErr w:type="spellStart"/>
      <w:r w:rsidRPr="00C41A5B">
        <w:rPr>
          <w:rFonts w:ascii="Times New Roman" w:hAnsi="Times New Roman" w:cs="Times New Roman"/>
          <w:sz w:val="24"/>
          <w:szCs w:val="24"/>
        </w:rPr>
        <w:t>Roehm</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The Abiding Word</w:t>
      </w:r>
      <w:r w:rsidRPr="00C41A5B">
        <w:rPr>
          <w:rFonts w:ascii="Times New Roman" w:hAnsi="Times New Roman" w:cs="Times New Roman"/>
          <w:sz w:val="24"/>
          <w:szCs w:val="24"/>
        </w:rPr>
        <w:t>, Vol. 1, St. Louis:  Concordia Publishing House, 1946, pp. 20, 21.</w:t>
      </w:r>
    </w:p>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rPr>
        <w:tab/>
        <w:t xml:space="preserve">“Angel of the Lord. The special, uncreated Angel of the Old Testament, the Son of God as He appeared to the believers of the Old Testament upon various occasions. The Angel of the Lord, we are told, appeared to Hagar in the wilderness, Gen. 1C, 7 ff.; later again, Gen. 21, 17; in company with two created angels He visits Abraham in </w:t>
      </w:r>
      <w:proofErr w:type="spellStart"/>
      <w:r w:rsidRPr="00C41A5B">
        <w:rPr>
          <w:rFonts w:ascii="Times New Roman" w:hAnsi="Times New Roman" w:cs="Times New Roman"/>
          <w:sz w:val="24"/>
          <w:szCs w:val="24"/>
        </w:rPr>
        <w:t>Mamre</w:t>
      </w:r>
      <w:proofErr w:type="spellEnd"/>
      <w:r w:rsidRPr="00C41A5B">
        <w:rPr>
          <w:rFonts w:ascii="Times New Roman" w:hAnsi="Times New Roman" w:cs="Times New Roman"/>
          <w:sz w:val="24"/>
          <w:szCs w:val="24"/>
        </w:rPr>
        <w:t xml:space="preserve"> and also rescues Lot from Sodom, Gen. 18 and 19; He appears to Abraham as he is about to sacrifice Isaac, Gen. 22, 11; to Jacob at Bethel, Gen. 31, 11-13; cf. 28, 10 ft'.; Jacob wrestles with Him at Peniel, Gen. 32, 24 (cf. HOB. 12, 35</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Jacob asks Him to bless the sons of </w:t>
      </w:r>
      <w:proofErr w:type="spellStart"/>
      <w:r w:rsidRPr="00C41A5B">
        <w:rPr>
          <w:rFonts w:ascii="Times New Roman" w:hAnsi="Times New Roman" w:cs="Times New Roman"/>
          <w:sz w:val="24"/>
          <w:szCs w:val="24"/>
        </w:rPr>
        <w:t>Joseph,Gen</w:t>
      </w:r>
      <w:proofErr w:type="spellEnd"/>
      <w:r w:rsidRPr="00C41A5B">
        <w:rPr>
          <w:rFonts w:ascii="Times New Roman" w:hAnsi="Times New Roman" w:cs="Times New Roman"/>
          <w:sz w:val="24"/>
          <w:szCs w:val="24"/>
        </w:rPr>
        <w:t xml:space="preserve">. 48, 16; He appears to Moses in the burning bush, Ex. 3; goes before the camp of Israel, Ex. 14, 19; God warns Israel not to provoke Him, </w:t>
      </w:r>
      <w:proofErr w:type="spellStart"/>
      <w:r w:rsidRPr="00C41A5B">
        <w:rPr>
          <w:rFonts w:ascii="Times New Roman" w:hAnsi="Times New Roman" w:cs="Times New Roman"/>
          <w:sz w:val="24"/>
          <w:szCs w:val="24"/>
        </w:rPr>
        <w:t>Kx</w:t>
      </w:r>
      <w:proofErr w:type="spellEnd"/>
      <w:r w:rsidRPr="00C41A5B">
        <w:rPr>
          <w:rFonts w:ascii="Times New Roman" w:hAnsi="Times New Roman" w:cs="Times New Roman"/>
          <w:sz w:val="24"/>
          <w:szCs w:val="24"/>
        </w:rPr>
        <w:t xml:space="preserve">. 23, 20 1; is again promised to Israel after they had committed idolatry with the golden calf, Ex. 32, 34; 33, 112; leads them to Kadesh, Num. 20, 1C; appears to Balaam, Num. 22, 22 ff.; appears to Joshua as the Captain of the Lord's host, Josh. 5:13-6:2; comes to </w:t>
      </w:r>
      <w:proofErr w:type="spellStart"/>
      <w:r w:rsidRPr="00C41A5B">
        <w:rPr>
          <w:rFonts w:ascii="Times New Roman" w:hAnsi="Times New Roman" w:cs="Times New Roman"/>
          <w:sz w:val="24"/>
          <w:szCs w:val="24"/>
        </w:rPr>
        <w:t>Bochim</w:t>
      </w:r>
      <w:proofErr w:type="spellEnd"/>
      <w:r w:rsidRPr="00C41A5B">
        <w:rPr>
          <w:rFonts w:ascii="Times New Roman" w:hAnsi="Times New Roman" w:cs="Times New Roman"/>
          <w:sz w:val="24"/>
          <w:szCs w:val="24"/>
        </w:rPr>
        <w:t xml:space="preserve">, Judg. 2, 1-4;tells Israel to curse </w:t>
      </w:r>
      <w:proofErr w:type="spellStart"/>
      <w:r w:rsidRPr="00C41A5B">
        <w:rPr>
          <w:rFonts w:ascii="Times New Roman" w:hAnsi="Times New Roman" w:cs="Times New Roman"/>
          <w:sz w:val="24"/>
          <w:szCs w:val="24"/>
        </w:rPr>
        <w:t>Meroz</w:t>
      </w:r>
      <w:proofErr w:type="spellEnd"/>
      <w:r w:rsidRPr="00C41A5B">
        <w:rPr>
          <w:rFonts w:ascii="Times New Roman" w:hAnsi="Times New Roman" w:cs="Times New Roman"/>
          <w:sz w:val="24"/>
          <w:szCs w:val="24"/>
        </w:rPr>
        <w:t xml:space="preserve">, Judg. 5, 23; appears to Gideon, Judg. 6, 11; to Manoah and his wife, Judg. 13, 2ff.; His name is used in a proverbial expression, 1 Sam. 29, 9; 2 Sam. 14, 17. 20; 19, 27; when David had numbered Israel, the Angel of the Lord stretched His hand over Jerusalem to destroy it, 2 Sam. 24, 16 ff.; 1 Chron. 22, 15-30; He appears to Elijah under the juniper tree, 1 Kings 19, 57; sends Elijah to Ahaziah, 2 Kings 1, 1-13; smites 185,000 Assyrians, 2 Kings 19,35; 2 Chron. 32,21;Is. 37, 36; David mentions Him, Ps. 34,7; 35, 6; Isaiah calls Him the Angel of God's presence, Is. 63, 9; He appears to Zechariah, who mentions His name, 1, 8ff.; 3, 1 ff. ; 12, 8; and Malachi calls Him the Messenger, or Angel, of the Covenant, Mal 3, 1.” </w:t>
      </w:r>
      <w:r w:rsidRPr="00C41A5B">
        <w:rPr>
          <w:rFonts w:ascii="Times New Roman" w:hAnsi="Times New Roman" w:cs="Times New Roman"/>
          <w:i/>
          <w:iCs/>
          <w:sz w:val="24"/>
          <w:szCs w:val="24"/>
        </w:rPr>
        <w:t>Concordia Cyclopedia</w:t>
      </w:r>
      <w:r w:rsidRPr="00C41A5B">
        <w:rPr>
          <w:rFonts w:ascii="Times New Roman" w:hAnsi="Times New Roman" w:cs="Times New Roman"/>
          <w:sz w:val="24"/>
          <w:szCs w:val="24"/>
        </w:rPr>
        <w:t xml:space="preserve">, p. 22, </w:t>
      </w:r>
      <w:proofErr w:type="spellStart"/>
      <w:r w:rsidRPr="00C41A5B">
        <w:rPr>
          <w:rFonts w:ascii="Times New Roman" w:hAnsi="Times New Roman" w:cs="Times New Roman"/>
          <w:sz w:val="24"/>
          <w:szCs w:val="24"/>
        </w:rPr>
        <w:t>s.v.</w:t>
      </w:r>
      <w:proofErr w:type="spellEnd"/>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Angel of the Lord</w:t>
      </w:r>
      <w:r w:rsidRPr="00C41A5B">
        <w:rPr>
          <w:rFonts w:ascii="Times New Roman" w:hAnsi="Times New Roman" w:cs="Times New Roman"/>
          <w:sz w:val="24"/>
          <w:szCs w:val="24"/>
        </w:rPr>
        <w:t xml:space="preserve">”.  </w:t>
      </w:r>
    </w:p>
  </w:footnote>
  <w:footnote w:id="17">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17</w:t>
      </w:r>
      <w:r w:rsidRPr="00C41A5B">
        <w:rPr>
          <w:rFonts w:ascii="Times New Roman" w:hAnsi="Times New Roman" w:cs="Times New Roman"/>
          <w:sz w:val="24"/>
          <w:szCs w:val="24"/>
        </w:rPr>
        <w:t xml:space="preserve">St. Hilary of Poitiers, </w:t>
      </w:r>
      <w:r w:rsidRPr="00C41A5B">
        <w:rPr>
          <w:rFonts w:ascii="Times New Roman" w:hAnsi="Times New Roman" w:cs="Times New Roman"/>
          <w:sz w:val="24"/>
          <w:szCs w:val="24"/>
          <w:u w:val="single"/>
        </w:rPr>
        <w:t>On the Trinity</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Book V</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paragraph 22</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A Select Library</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of Nicene and Post-Nicene Fathers of the Christian Church, Second Series</w:t>
      </w:r>
      <w:r w:rsidRPr="00C41A5B">
        <w:rPr>
          <w:rFonts w:ascii="Times New Roman" w:hAnsi="Times New Roman" w:cs="Times New Roman"/>
          <w:sz w:val="24"/>
          <w:szCs w:val="24"/>
        </w:rPr>
        <w:t xml:space="preserve">, Volume IX, St. Hilary of Poitiers, John of Damascus, eds. Philip Schaff, Henry Wace, Edinburgh:  T&amp;T Clark, reprinted Grand Rapids:  Wm. B. Eerdmans, March 1989, p. 91.  St. Hilary was bishop of Poitiers, France, c. AD 350.  </w:t>
      </w:r>
    </w:p>
  </w:footnote>
  <w:footnote w:id="18">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18</w:t>
      </w:r>
      <w:r w:rsidRPr="00C41A5B">
        <w:rPr>
          <w:rFonts w:ascii="Times New Roman" w:hAnsi="Times New Roman" w:cs="Times New Roman"/>
          <w:sz w:val="24"/>
          <w:szCs w:val="24"/>
        </w:rPr>
        <w:t xml:space="preserve">“Two others were standing on one bank and the other standing on the water.  One dressed in linen was the One standing above the waters of the rivers (He is the One in charge).  Turbulence was indicated by water for the Jews. Here, even Daniel living in Babylonia (no seas) has Messiah over this river indicating control over the world.  How long until the end of wonders.  Even angels standing around must address the Man in Linen.  Emphasized the </w:t>
      </w:r>
      <w:r w:rsidRPr="00C41A5B">
        <w:rPr>
          <w:rFonts w:ascii="Times New Roman" w:hAnsi="Times New Roman" w:cs="Times New Roman"/>
          <w:sz w:val="24"/>
          <w:szCs w:val="24"/>
          <w:u w:val="single"/>
        </w:rPr>
        <w:t>waters</w:t>
      </w:r>
      <w:r w:rsidRPr="00C41A5B">
        <w:rPr>
          <w:rFonts w:ascii="Times New Roman" w:hAnsi="Times New Roman" w:cs="Times New Roman"/>
          <w:sz w:val="24"/>
          <w:szCs w:val="24"/>
        </w:rPr>
        <w:t xml:space="preserve"> of the river (connotation of turbulence to the Hebrew man); raises both hands to heaven really emphasizing the assurance.  [He is] certifying what He is saying by an oath by raising both hands.  [He is] assuring us that we will not be asked to endure more than we can handle.  Why take an oath like this?  [The] point is that it means that the time that the persecutors of the church would desire would be cut short (3 ½).  [The persecutors] less time than they need to complete their goal.  ... [The] Church cannot be destroyed; worldly power can be destroyed but not the Church (just the opposite of what the </w:t>
      </w:r>
      <w:proofErr w:type="spellStart"/>
      <w:r w:rsidRPr="00C41A5B">
        <w:rPr>
          <w:rFonts w:ascii="Times New Roman" w:hAnsi="Times New Roman" w:cs="Times New Roman"/>
          <w:sz w:val="24"/>
          <w:szCs w:val="24"/>
        </w:rPr>
        <w:t>millenialists</w:t>
      </w:r>
      <w:proofErr w:type="spellEnd"/>
      <w:r w:rsidRPr="00C41A5B">
        <w:rPr>
          <w:rFonts w:ascii="Times New Roman" w:hAnsi="Times New Roman" w:cs="Times New Roman"/>
          <w:sz w:val="24"/>
          <w:szCs w:val="24"/>
        </w:rPr>
        <w:t xml:space="preserve"> contend).  [verse]:</w:t>
      </w:r>
      <w:proofErr w:type="gramStart"/>
      <w:r w:rsidRPr="00C41A5B">
        <w:rPr>
          <w:rFonts w:ascii="Times New Roman" w:hAnsi="Times New Roman" w:cs="Times New Roman"/>
          <w:sz w:val="24"/>
          <w:szCs w:val="24"/>
        </w:rPr>
        <w:t>8  What</w:t>
      </w:r>
      <w:proofErr w:type="gramEnd"/>
      <w:r w:rsidRPr="00C41A5B">
        <w:rPr>
          <w:rFonts w:ascii="Times New Roman" w:hAnsi="Times New Roman" w:cs="Times New Roman"/>
          <w:sz w:val="24"/>
          <w:szCs w:val="24"/>
        </w:rPr>
        <w:t xml:space="preserve"> is the latter part of these things?  Daniel knows the outcome.  God will preserve the church under persecution; (vv. 36-45 describe what would happen in the [latter days] -- the Great Persecution -- the Antichrist) -- Daniel is no familiar with him yet.  He is one who brings about greater persecution of the church.  Words are stopped.  ‘I am not going to tell you anymore until the time of the end, the New Testament Era.’  It’s not that Daniel doesn’t understand any of the words, but what sort of character is this?  [verse]:</w:t>
      </w:r>
      <w:proofErr w:type="gramStart"/>
      <w:r w:rsidRPr="00C41A5B">
        <w:rPr>
          <w:rFonts w:ascii="Times New Roman" w:hAnsi="Times New Roman" w:cs="Times New Roman"/>
          <w:sz w:val="24"/>
          <w:szCs w:val="24"/>
        </w:rPr>
        <w:t>10  [</w:t>
      </w:r>
      <w:proofErr w:type="gramEnd"/>
      <w:r w:rsidRPr="00C41A5B">
        <w:rPr>
          <w:rFonts w:ascii="Times New Roman" w:hAnsi="Times New Roman" w:cs="Times New Roman"/>
          <w:sz w:val="24"/>
          <w:szCs w:val="24"/>
        </w:rPr>
        <w:t xml:space="preserve">It] comes back to the idea of the whole book of Daniel.  Many will be purged, purified and refined (cf. Romans 8).  The wicked will act wickedly and will not understand but those who give insight (Christians in general) will understand from a book like Daniel.”  Classroom notes taken by Willis Jenson in the Rev. Dr. Douglas </w:t>
      </w:r>
      <w:proofErr w:type="spellStart"/>
      <w:r w:rsidRPr="00C41A5B">
        <w:rPr>
          <w:rFonts w:ascii="Times New Roman" w:hAnsi="Times New Roman" w:cs="Times New Roman"/>
          <w:sz w:val="24"/>
          <w:szCs w:val="24"/>
        </w:rPr>
        <w:t>Judisch’s</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Daniel</w:t>
      </w:r>
      <w:r w:rsidRPr="00C41A5B">
        <w:rPr>
          <w:rFonts w:ascii="Times New Roman" w:hAnsi="Times New Roman" w:cs="Times New Roman"/>
          <w:sz w:val="24"/>
          <w:szCs w:val="24"/>
        </w:rPr>
        <w:t xml:space="preserve"> class at Concordia Theological Seminary, Ft. Wayne, Indiana, 18 May 1989.</w:t>
      </w:r>
    </w:p>
  </w:footnote>
  <w:footnote w:id="19">
    <w:p w:rsidR="00C41A5B" w:rsidRPr="00C41A5B" w:rsidRDefault="00C41A5B" w:rsidP="00C41A5B">
      <w:pPr>
        <w:spacing w:after="240"/>
        <w:rPr>
          <w:rFonts w:ascii="Times New Roman" w:hAnsi="Times New Roman" w:cs="Times New Roman"/>
          <w:sz w:val="24"/>
          <w:szCs w:val="24"/>
        </w:rPr>
      </w:pPr>
      <w:r w:rsidRPr="00C41A5B">
        <w:rPr>
          <w:rFonts w:ascii="Times New Roman" w:hAnsi="Times New Roman" w:cs="Times New Roman"/>
          <w:sz w:val="24"/>
          <w:szCs w:val="24"/>
          <w:vertAlign w:val="superscript"/>
        </w:rPr>
        <w:t>19</w:t>
      </w:r>
      <w:r w:rsidRPr="00C41A5B">
        <w:rPr>
          <w:rFonts w:ascii="Times New Roman" w:hAnsi="Times New Roman" w:cs="Times New Roman"/>
          <w:sz w:val="24"/>
          <w:szCs w:val="24"/>
        </w:rPr>
        <w:t xml:space="preserve">“1290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[1290 is] figurative of what?  3 years 6 ½ months.  1335 [is] 3 years 8 months.  1290 has pretty much the same symbolism of time, times, and ½ a time.  1290 begins from the time the regular sacrifices ended and [the] horror-causing abomination is set up.  ([In Chapter] 11:31 [the] same terminology is used.  Antiochus [was] sacrificing a pig [in the Temple].)  It will be 1290 days from that event to [the end of] world history.  1335 is a little longer than that time because Antiochus Epiphanes goes back to Daniel’s day.  [verse]:13.  But go [and you] will arise at the end of the days (the 1335 days) and will take your inheritance.”  Classroom notes taken by Willis Jenson in the Rev. Dr. Douglas </w:t>
      </w:r>
      <w:proofErr w:type="spellStart"/>
      <w:r w:rsidRPr="00C41A5B">
        <w:rPr>
          <w:rFonts w:ascii="Times New Roman" w:hAnsi="Times New Roman" w:cs="Times New Roman"/>
          <w:sz w:val="24"/>
          <w:szCs w:val="24"/>
        </w:rPr>
        <w:t>Judisch’s</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Daniel</w:t>
      </w:r>
      <w:r w:rsidRPr="00C41A5B">
        <w:rPr>
          <w:rFonts w:ascii="Times New Roman" w:hAnsi="Times New Roman" w:cs="Times New Roman"/>
          <w:sz w:val="24"/>
          <w:szCs w:val="24"/>
        </w:rPr>
        <w:t xml:space="preserve"> class at Concordia Theological Seminary, Ft. Wayne, Indiana, 18 May 1989.  </w:t>
      </w:r>
    </w:p>
  </w:footnote>
  <w:footnote w:id="20">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20</w:t>
      </w:r>
      <w:r w:rsidRPr="00C41A5B">
        <w:rPr>
          <w:rFonts w:ascii="Times New Roman" w:hAnsi="Times New Roman" w:cs="Times New Roman"/>
          <w:sz w:val="24"/>
          <w:szCs w:val="24"/>
        </w:rPr>
        <w:t xml:space="preserve">Johann Gerard, </w:t>
      </w:r>
      <w:r w:rsidRPr="00C41A5B">
        <w:rPr>
          <w:rFonts w:ascii="Times New Roman" w:hAnsi="Times New Roman" w:cs="Times New Roman"/>
          <w:i/>
          <w:iCs/>
          <w:sz w:val="24"/>
          <w:szCs w:val="24"/>
        </w:rPr>
        <w:t>Annotations on the Revelation of St. John the Theologian</w:t>
      </w:r>
      <w:r w:rsidRPr="00C41A5B">
        <w:rPr>
          <w:rFonts w:ascii="Times New Roman" w:hAnsi="Times New Roman" w:cs="Times New Roman"/>
          <w:sz w:val="24"/>
          <w:szCs w:val="24"/>
        </w:rPr>
        <w:t xml:space="preserve">, tr. Paul A. </w:t>
      </w:r>
      <w:proofErr w:type="spellStart"/>
      <w:r w:rsidRPr="00C41A5B">
        <w:rPr>
          <w:rFonts w:ascii="Times New Roman" w:hAnsi="Times New Roman" w:cs="Times New Roman"/>
          <w:sz w:val="24"/>
          <w:szCs w:val="24"/>
        </w:rPr>
        <w:t>Rydecki</w:t>
      </w:r>
      <w:proofErr w:type="spellEnd"/>
      <w:r w:rsidRPr="00C41A5B">
        <w:rPr>
          <w:rFonts w:ascii="Times New Roman" w:hAnsi="Times New Roman" w:cs="Times New Roman"/>
          <w:sz w:val="24"/>
          <w:szCs w:val="24"/>
        </w:rPr>
        <w:t xml:space="preserve">, </w:t>
      </w:r>
      <w:proofErr w:type="spellStart"/>
      <w:r w:rsidRPr="00C41A5B">
        <w:rPr>
          <w:rFonts w:ascii="Times New Roman" w:hAnsi="Times New Roman" w:cs="Times New Roman"/>
          <w:sz w:val="24"/>
          <w:szCs w:val="24"/>
        </w:rPr>
        <w:t>Represtination</w:t>
      </w:r>
      <w:proofErr w:type="spellEnd"/>
      <w:r w:rsidRPr="00C41A5B">
        <w:rPr>
          <w:rFonts w:ascii="Times New Roman" w:hAnsi="Times New Roman" w:cs="Times New Roman"/>
          <w:sz w:val="24"/>
          <w:szCs w:val="24"/>
        </w:rPr>
        <w:t xml:space="preserve"> Press:  Malone, TX, 2016, p. 100, amplification in brackets added.</w:t>
      </w:r>
    </w:p>
  </w:footnote>
  <w:footnote w:id="21">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21</w:t>
      </w:r>
      <w:r w:rsidRPr="00C41A5B">
        <w:rPr>
          <w:rFonts w:ascii="Times New Roman" w:hAnsi="Times New Roman" w:cs="Times New Roman"/>
          <w:b/>
          <w:bCs/>
          <w:sz w:val="24"/>
          <w:szCs w:val="24"/>
        </w:rPr>
        <w:t>Song of Solomon 3:6</w:t>
      </w:r>
      <w:r w:rsidRPr="00C41A5B">
        <w:rPr>
          <w:rFonts w:ascii="Times New Roman" w:hAnsi="Times New Roman" w:cs="Times New Roman"/>
          <w:sz w:val="24"/>
          <w:szCs w:val="24"/>
        </w:rPr>
        <w:t>.</w:t>
      </w:r>
    </w:p>
  </w:footnote>
  <w:footnote w:id="22">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22</w:t>
      </w:r>
      <w:r w:rsidRPr="00C41A5B">
        <w:rPr>
          <w:rFonts w:ascii="Times New Roman" w:hAnsi="Times New Roman" w:cs="Times New Roman"/>
          <w:sz w:val="24"/>
          <w:szCs w:val="24"/>
        </w:rPr>
        <w:t xml:space="preserve">“Return, return, O Shulamite; return, that we may look upon thee.  What will ye see in the Shulamite?  As it were the company of two armies.”  </w:t>
      </w:r>
      <w:r w:rsidRPr="00C41A5B">
        <w:rPr>
          <w:rFonts w:ascii="Times New Roman" w:hAnsi="Times New Roman" w:cs="Times New Roman"/>
          <w:b/>
          <w:bCs/>
          <w:sz w:val="24"/>
          <w:szCs w:val="24"/>
        </w:rPr>
        <w:t>Song of Solomon 7:13</w:t>
      </w:r>
      <w:r w:rsidRPr="00C41A5B">
        <w:rPr>
          <w:rFonts w:ascii="Times New Roman" w:hAnsi="Times New Roman" w:cs="Times New Roman"/>
          <w:sz w:val="24"/>
          <w:szCs w:val="24"/>
        </w:rPr>
        <w:t>.</w:t>
      </w:r>
    </w:p>
  </w:footnote>
  <w:footnote w:id="23">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23</w:t>
      </w:r>
      <w:r w:rsidRPr="00C41A5B">
        <w:rPr>
          <w:rFonts w:ascii="Times New Roman" w:hAnsi="Times New Roman" w:cs="Times New Roman"/>
          <w:sz w:val="24"/>
          <w:szCs w:val="24"/>
        </w:rPr>
        <w:t xml:space="preserve">“suitable for singing, as to the accompaniment of a lyre; songlike; specifically, designating poetry or a poem expressing the poet’s personal emotion or sentiment rather than telling of external events:  sonnets, elegies, odes, hymns, etc. are lyric poetry.”  </w:t>
      </w:r>
      <w:r w:rsidRPr="00C41A5B">
        <w:rPr>
          <w:rFonts w:ascii="Times New Roman" w:hAnsi="Times New Roman" w:cs="Times New Roman"/>
          <w:i/>
          <w:iCs/>
          <w:sz w:val="24"/>
          <w:szCs w:val="24"/>
        </w:rPr>
        <w:t>Webster’s Unabridged Dictionary</w:t>
      </w:r>
      <w:r w:rsidRPr="00C41A5B">
        <w:rPr>
          <w:rFonts w:ascii="Times New Roman" w:hAnsi="Times New Roman" w:cs="Times New Roman"/>
          <w:sz w:val="24"/>
          <w:szCs w:val="24"/>
        </w:rPr>
        <w:t>, p. 1078, s. v. “</w:t>
      </w:r>
      <w:r w:rsidRPr="00C41A5B">
        <w:rPr>
          <w:rFonts w:ascii="Times New Roman" w:hAnsi="Times New Roman" w:cs="Times New Roman"/>
          <w:b/>
          <w:bCs/>
          <w:sz w:val="24"/>
          <w:szCs w:val="24"/>
        </w:rPr>
        <w:t>lyric</w:t>
      </w:r>
      <w:r w:rsidRPr="00C41A5B">
        <w:rPr>
          <w:rFonts w:ascii="Times New Roman" w:hAnsi="Times New Roman" w:cs="Times New Roman"/>
          <w:sz w:val="24"/>
          <w:szCs w:val="24"/>
        </w:rPr>
        <w:t xml:space="preserve">”.  </w:t>
      </w:r>
    </w:p>
  </w:footnote>
  <w:footnote w:id="2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24</w:t>
      </w:r>
      <w:r w:rsidRPr="00C41A5B">
        <w:rPr>
          <w:rFonts w:ascii="Times New Roman" w:hAnsi="Times New Roman" w:cs="Times New Roman"/>
          <w:b/>
          <w:bCs/>
          <w:sz w:val="24"/>
          <w:szCs w:val="24"/>
        </w:rPr>
        <w:t>Psalm 45:8</w:t>
      </w:r>
      <w:r w:rsidRPr="00C41A5B">
        <w:rPr>
          <w:rFonts w:ascii="Times New Roman" w:hAnsi="Times New Roman" w:cs="Times New Roman"/>
          <w:sz w:val="24"/>
          <w:szCs w:val="24"/>
        </w:rPr>
        <w:t>.</w:t>
      </w:r>
    </w:p>
  </w:footnote>
  <w:footnote w:id="25">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25</w:t>
      </w:r>
      <w:r w:rsidRPr="00C41A5B">
        <w:rPr>
          <w:rFonts w:ascii="Times New Roman" w:hAnsi="Times New Roman" w:cs="Times New Roman"/>
          <w:b/>
          <w:bCs/>
          <w:sz w:val="24"/>
          <w:szCs w:val="24"/>
        </w:rPr>
        <w:t>Psalm 45:10-11</w:t>
      </w:r>
      <w:r w:rsidRPr="00C41A5B">
        <w:rPr>
          <w:rFonts w:ascii="Times New Roman" w:hAnsi="Times New Roman" w:cs="Times New Roman"/>
          <w:sz w:val="24"/>
          <w:szCs w:val="24"/>
        </w:rPr>
        <w:t>.</w:t>
      </w:r>
    </w:p>
  </w:footnote>
  <w:footnote w:id="26">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26</w:t>
      </w:r>
      <w:r w:rsidRPr="00C41A5B">
        <w:rPr>
          <w:rFonts w:ascii="Times New Roman" w:hAnsi="Times New Roman" w:cs="Times New Roman"/>
          <w:sz w:val="24"/>
          <w:szCs w:val="24"/>
        </w:rPr>
        <w:t xml:space="preserve">Because the Church is the offspring of His Passion, Christ is called “Everlasting Father” in </w:t>
      </w:r>
      <w:r w:rsidRPr="00C41A5B">
        <w:rPr>
          <w:rFonts w:ascii="Times New Roman" w:hAnsi="Times New Roman" w:cs="Times New Roman"/>
          <w:b/>
          <w:bCs/>
          <w:sz w:val="24"/>
          <w:szCs w:val="24"/>
        </w:rPr>
        <w:t>Isaiah 9:6</w:t>
      </w:r>
      <w:r w:rsidRPr="00C41A5B">
        <w:rPr>
          <w:rFonts w:ascii="Times New Roman" w:hAnsi="Times New Roman" w:cs="Times New Roman"/>
          <w:sz w:val="24"/>
          <w:szCs w:val="24"/>
        </w:rPr>
        <w:t>.  “For unto us a child is born, unto us a son is given:  and the government shall be upon his shoulder:  and his name shall be called Wonderful, Counsellor, The mighty God, The everlasting Father, The Prince of Peace.”</w:t>
      </w:r>
    </w:p>
  </w:footnote>
  <w:footnote w:id="27">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27</w:t>
      </w:r>
      <w:r w:rsidRPr="00C41A5B">
        <w:rPr>
          <w:rFonts w:ascii="Times New Roman" w:hAnsi="Times New Roman" w:cs="Times New Roman"/>
          <w:sz w:val="24"/>
          <w:szCs w:val="24"/>
        </w:rPr>
        <w:t xml:space="preserve">“So ought men to love their wives as their own bodies.  He that loveth his wife loveth himself.  For no man ever yet hated his own flesh; but </w:t>
      </w:r>
      <w:proofErr w:type="spellStart"/>
      <w:r w:rsidRPr="00C41A5B">
        <w:rPr>
          <w:rFonts w:ascii="Times New Roman" w:hAnsi="Times New Roman" w:cs="Times New Roman"/>
          <w:sz w:val="24"/>
          <w:szCs w:val="24"/>
        </w:rPr>
        <w:t>nourisheth</w:t>
      </w:r>
      <w:proofErr w:type="spellEnd"/>
      <w:r w:rsidRPr="00C41A5B">
        <w:rPr>
          <w:rFonts w:ascii="Times New Roman" w:hAnsi="Times New Roman" w:cs="Times New Roman"/>
          <w:sz w:val="24"/>
          <w:szCs w:val="24"/>
        </w:rPr>
        <w:t xml:space="preserve"> and </w:t>
      </w:r>
      <w:proofErr w:type="spellStart"/>
      <w:r w:rsidRPr="00C41A5B">
        <w:rPr>
          <w:rFonts w:ascii="Times New Roman" w:hAnsi="Times New Roman" w:cs="Times New Roman"/>
          <w:sz w:val="24"/>
          <w:szCs w:val="24"/>
        </w:rPr>
        <w:t>cherisheth</w:t>
      </w:r>
      <w:proofErr w:type="spellEnd"/>
      <w:r w:rsidRPr="00C41A5B">
        <w:rPr>
          <w:rFonts w:ascii="Times New Roman" w:hAnsi="Times New Roman" w:cs="Times New Roman"/>
          <w:sz w:val="24"/>
          <w:szCs w:val="24"/>
        </w:rPr>
        <w:t xml:space="preserve"> it, even as the Lord the church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Ephesians 5:28-29</w:t>
      </w:r>
      <w:r w:rsidRPr="00C41A5B">
        <w:rPr>
          <w:rFonts w:ascii="Times New Roman" w:hAnsi="Times New Roman" w:cs="Times New Roman"/>
          <w:sz w:val="24"/>
          <w:szCs w:val="24"/>
        </w:rPr>
        <w:t>.</w:t>
      </w:r>
    </w:p>
  </w:footnote>
  <w:footnote w:id="28">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28</w:t>
      </w:r>
      <w:r w:rsidRPr="00C41A5B">
        <w:rPr>
          <w:rFonts w:ascii="Times New Roman" w:hAnsi="Times New Roman" w:cs="Times New Roman"/>
          <w:sz w:val="24"/>
          <w:szCs w:val="24"/>
        </w:rPr>
        <w:t xml:space="preserve">“Evidently it is the King and Groom, who is here speaking.  He addresses His Bride, the Church.  The Bride by His side He calls ‘daughter’.  In Scripture pictures are not always consistently carried out.  The picture is used only for illustration.  The Bride is the Church, composed of all believers.  They stand in relation to Christ, as children to their father.  Christ Himself is God, and so </w:t>
      </w:r>
      <w:proofErr w:type="gramStart"/>
      <w:r w:rsidRPr="00C41A5B">
        <w:rPr>
          <w:rFonts w:ascii="Times New Roman" w:hAnsi="Times New Roman" w:cs="Times New Roman"/>
          <w:sz w:val="24"/>
          <w:szCs w:val="24"/>
        </w:rPr>
        <w:t>also</w:t>
      </w:r>
      <w:proofErr w:type="gramEnd"/>
      <w:r w:rsidRPr="00C41A5B">
        <w:rPr>
          <w:rFonts w:ascii="Times New Roman" w:hAnsi="Times New Roman" w:cs="Times New Roman"/>
          <w:sz w:val="24"/>
          <w:szCs w:val="24"/>
        </w:rPr>
        <w:t xml:space="preserve"> He is God and Father of His Bride.  At other places believers are called the children of the Messiah, e.g. Ps. 110.  They have their life from Him.  </w:t>
      </w:r>
      <w:r w:rsidRPr="00C41A5B">
        <w:rPr>
          <w:rFonts w:ascii="Times New Roman" w:hAnsi="Times New Roman" w:cs="Times New Roman"/>
          <w:sz w:val="24"/>
          <w:szCs w:val="24"/>
          <w:u w:val="single"/>
        </w:rPr>
        <w:t>This expression further proves that this Psalm is not intended as a nuptial song</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that it is not concerned with human marriage</w:t>
      </w:r>
      <w:r w:rsidRPr="00C41A5B">
        <w:rPr>
          <w:rFonts w:ascii="Times New Roman" w:hAnsi="Times New Roman" w:cs="Times New Roman"/>
          <w:sz w:val="24"/>
          <w:szCs w:val="24"/>
        </w:rPr>
        <w:t xml:space="preserve">.”  The Rev. Dr. George </w:t>
      </w:r>
      <w:proofErr w:type="spellStart"/>
      <w:r w:rsidRPr="00C41A5B">
        <w:rPr>
          <w:rFonts w:ascii="Times New Roman" w:hAnsi="Times New Roman" w:cs="Times New Roman"/>
          <w:sz w:val="24"/>
          <w:szCs w:val="24"/>
        </w:rPr>
        <w:t>Stoeckhardt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Lectures on Select Psalms</w:t>
      </w:r>
      <w:r w:rsidRPr="00C41A5B">
        <w:rPr>
          <w:rFonts w:ascii="Times New Roman" w:hAnsi="Times New Roman" w:cs="Times New Roman"/>
          <w:sz w:val="24"/>
          <w:szCs w:val="24"/>
        </w:rPr>
        <w:t xml:space="preserve">, tr. H. W. </w:t>
      </w:r>
      <w:proofErr w:type="spellStart"/>
      <w:r w:rsidRPr="00C41A5B">
        <w:rPr>
          <w:rFonts w:ascii="Times New Roman" w:hAnsi="Times New Roman" w:cs="Times New Roman"/>
          <w:sz w:val="24"/>
          <w:szCs w:val="24"/>
        </w:rPr>
        <w:t>Degner</w:t>
      </w:r>
      <w:proofErr w:type="spellEnd"/>
      <w:r w:rsidRPr="00C41A5B">
        <w:rPr>
          <w:rFonts w:ascii="Times New Roman" w:hAnsi="Times New Roman" w:cs="Times New Roman"/>
          <w:sz w:val="24"/>
          <w:szCs w:val="24"/>
        </w:rPr>
        <w:t>, Ft. Wayne:  Concordia Theological Seminary Press, p. 113, underscore added.</w:t>
      </w:r>
    </w:p>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rPr>
        <w:tab/>
        <w:t xml:space="preserve">This understanding of the use of the image of marriage not to convey actual marriage but the closeness of marriage to convey the closeness of the Messiah to His Church as a bridegroom to his bride also helps us to understand that the </w:t>
      </w:r>
      <w:r w:rsidRPr="00C41A5B">
        <w:rPr>
          <w:rFonts w:ascii="Times New Roman" w:hAnsi="Times New Roman" w:cs="Times New Roman"/>
          <w:b/>
          <w:bCs/>
          <w:sz w:val="24"/>
          <w:szCs w:val="24"/>
        </w:rPr>
        <w:t>Song of Solomon</w:t>
      </w:r>
      <w:r w:rsidRPr="00C41A5B">
        <w:rPr>
          <w:rFonts w:ascii="Times New Roman" w:hAnsi="Times New Roman" w:cs="Times New Roman"/>
          <w:b/>
          <w:bCs/>
          <w:i/>
          <w:iCs/>
          <w:sz w:val="24"/>
          <w:szCs w:val="24"/>
        </w:rPr>
        <w:t xml:space="preserve"> </w:t>
      </w:r>
      <w:r w:rsidRPr="00C41A5B">
        <w:rPr>
          <w:rFonts w:ascii="Times New Roman" w:hAnsi="Times New Roman" w:cs="Times New Roman"/>
          <w:sz w:val="24"/>
          <w:szCs w:val="24"/>
        </w:rPr>
        <w:t xml:space="preserve">is merely a continuation of the train of thought of </w:t>
      </w:r>
      <w:r w:rsidRPr="00C41A5B">
        <w:rPr>
          <w:rFonts w:ascii="Times New Roman" w:hAnsi="Times New Roman" w:cs="Times New Roman"/>
          <w:b/>
          <w:bCs/>
          <w:sz w:val="24"/>
          <w:szCs w:val="24"/>
        </w:rPr>
        <w:t>Psalm 45</w:t>
      </w:r>
      <w:r w:rsidRPr="00C41A5B">
        <w:rPr>
          <w:rFonts w:ascii="Times New Roman" w:hAnsi="Times New Roman" w:cs="Times New Roman"/>
          <w:sz w:val="24"/>
          <w:szCs w:val="24"/>
        </w:rPr>
        <w:t xml:space="preserve"> in lyric poem, portraying vividly Christ’s passion and closeness to His Church, Christ being Solomon, i.e. the Man of Peace (cf. </w:t>
      </w:r>
      <w:r w:rsidRPr="00C41A5B">
        <w:rPr>
          <w:rFonts w:ascii="Times New Roman" w:hAnsi="Times New Roman" w:cs="Times New Roman"/>
          <w:b/>
          <w:bCs/>
          <w:sz w:val="24"/>
          <w:szCs w:val="24"/>
        </w:rPr>
        <w:t>Genesis 49:10</w:t>
      </w:r>
      <w:r w:rsidRPr="00C41A5B">
        <w:rPr>
          <w:rFonts w:ascii="Times New Roman" w:hAnsi="Times New Roman" w:cs="Times New Roman"/>
          <w:sz w:val="24"/>
          <w:szCs w:val="24"/>
        </w:rPr>
        <w:t xml:space="preserve">, “Shiloh”, the Man who Gives Peace, and </w:t>
      </w:r>
      <w:r w:rsidRPr="00C41A5B">
        <w:rPr>
          <w:rFonts w:ascii="Times New Roman" w:hAnsi="Times New Roman" w:cs="Times New Roman"/>
          <w:b/>
          <w:bCs/>
          <w:sz w:val="24"/>
          <w:szCs w:val="24"/>
        </w:rPr>
        <w:t>Isaiah 9:6</w:t>
      </w:r>
      <w:r w:rsidRPr="00C41A5B">
        <w:rPr>
          <w:rFonts w:ascii="Times New Roman" w:hAnsi="Times New Roman" w:cs="Times New Roman"/>
          <w:sz w:val="24"/>
          <w:szCs w:val="24"/>
        </w:rPr>
        <w:t xml:space="preserve">, the “Prince of Peace”) and the Church the Shulamite, the Woman of Peace, namely, the Woman who receives the benefits of Christ’s bringing about peace between God and men by His Atonement on the Cross.  “The Song of Solomon depicts, under the allegory of the bridal love of Solomon and Shulamite, the mutual love of the Lord and His Church.  The representation of Christ as the Bridegroom and the Church as the bride is a favorite allegory, or picture, in the Bible.  Cp. Ps. 45; Hos. 2, 19.20; Matt. 9, 15; John 3, 29; Eph. 5, 25-29.”  The Rev. Dr. P. E. </w:t>
      </w:r>
      <w:proofErr w:type="spellStart"/>
      <w:r w:rsidRPr="00C41A5B">
        <w:rPr>
          <w:rFonts w:ascii="Times New Roman" w:hAnsi="Times New Roman" w:cs="Times New Roman"/>
          <w:sz w:val="24"/>
          <w:szCs w:val="24"/>
        </w:rPr>
        <w:t>Kretzmann</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Popular Commentary of the Bible, the Old Testament, Volume II, The Poetical and the Prophetical Books</w:t>
      </w:r>
      <w:r w:rsidRPr="00C41A5B">
        <w:rPr>
          <w:rFonts w:ascii="Times New Roman" w:hAnsi="Times New Roman" w:cs="Times New Roman"/>
          <w:sz w:val="24"/>
          <w:szCs w:val="24"/>
        </w:rPr>
        <w:t>, St. Louis:  Concordia Publishing House, 1924.</w:t>
      </w:r>
      <w:r w:rsidRPr="00C41A5B">
        <w:rPr>
          <w:rFonts w:ascii="Times New Roman" w:hAnsi="Times New Roman" w:cs="Times New Roman"/>
          <w:i/>
          <w:iCs/>
          <w:sz w:val="24"/>
          <w:szCs w:val="24"/>
        </w:rPr>
        <w:t xml:space="preserve"> </w:t>
      </w:r>
      <w:r w:rsidRPr="00C41A5B">
        <w:rPr>
          <w:rFonts w:ascii="Times New Roman" w:hAnsi="Times New Roman" w:cs="Times New Roman"/>
          <w:sz w:val="24"/>
          <w:szCs w:val="24"/>
        </w:rPr>
        <w:t>p. 277.</w:t>
      </w:r>
    </w:p>
  </w:footnote>
  <w:footnote w:id="29">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29</w:t>
      </w:r>
      <w:r w:rsidRPr="00C41A5B">
        <w:rPr>
          <w:rFonts w:ascii="Times New Roman" w:hAnsi="Times New Roman" w:cs="Times New Roman"/>
          <w:b/>
          <w:bCs/>
          <w:sz w:val="24"/>
          <w:szCs w:val="24"/>
        </w:rPr>
        <w:t>Genesis 9:11-12</w:t>
      </w:r>
      <w:r w:rsidRPr="00C41A5B">
        <w:rPr>
          <w:rFonts w:ascii="Times New Roman" w:hAnsi="Times New Roman" w:cs="Times New Roman"/>
          <w:sz w:val="24"/>
          <w:szCs w:val="24"/>
        </w:rPr>
        <w:t>.</w:t>
      </w:r>
    </w:p>
  </w:footnote>
  <w:footnote w:id="30">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30</w:t>
      </w:r>
      <w:r w:rsidRPr="00C41A5B">
        <w:rPr>
          <w:rFonts w:ascii="Times New Roman" w:hAnsi="Times New Roman" w:cs="Times New Roman"/>
          <w:sz w:val="24"/>
          <w:szCs w:val="24"/>
        </w:rPr>
        <w:t xml:space="preserve">Johann Gerhard, </w:t>
      </w:r>
      <w:r w:rsidRPr="00C41A5B">
        <w:rPr>
          <w:rFonts w:ascii="Times New Roman" w:hAnsi="Times New Roman" w:cs="Times New Roman"/>
          <w:i/>
          <w:iCs/>
          <w:sz w:val="24"/>
          <w:szCs w:val="24"/>
        </w:rPr>
        <w:t>Annotations on the Revelation of St. John the Theologian</w:t>
      </w:r>
      <w:r w:rsidRPr="00C41A5B">
        <w:rPr>
          <w:rFonts w:ascii="Times New Roman" w:hAnsi="Times New Roman" w:cs="Times New Roman"/>
          <w:sz w:val="24"/>
          <w:szCs w:val="24"/>
        </w:rPr>
        <w:t xml:space="preserve">, tr. Paul A. </w:t>
      </w:r>
      <w:proofErr w:type="spellStart"/>
      <w:r w:rsidRPr="00C41A5B">
        <w:rPr>
          <w:rFonts w:ascii="Times New Roman" w:hAnsi="Times New Roman" w:cs="Times New Roman"/>
          <w:sz w:val="24"/>
          <w:szCs w:val="24"/>
        </w:rPr>
        <w:t>Rydecki</w:t>
      </w:r>
      <w:proofErr w:type="spellEnd"/>
      <w:r w:rsidRPr="00C41A5B">
        <w:rPr>
          <w:rFonts w:ascii="Times New Roman" w:hAnsi="Times New Roman" w:cs="Times New Roman"/>
          <w:sz w:val="24"/>
          <w:szCs w:val="24"/>
        </w:rPr>
        <w:t xml:space="preserve">, </w:t>
      </w:r>
      <w:proofErr w:type="spellStart"/>
      <w:r w:rsidRPr="00C41A5B">
        <w:rPr>
          <w:rFonts w:ascii="Times New Roman" w:hAnsi="Times New Roman" w:cs="Times New Roman"/>
          <w:sz w:val="24"/>
          <w:szCs w:val="24"/>
        </w:rPr>
        <w:t>Represtination</w:t>
      </w:r>
      <w:proofErr w:type="spellEnd"/>
      <w:r w:rsidRPr="00C41A5B">
        <w:rPr>
          <w:rFonts w:ascii="Times New Roman" w:hAnsi="Times New Roman" w:cs="Times New Roman"/>
          <w:sz w:val="24"/>
          <w:szCs w:val="24"/>
        </w:rPr>
        <w:t xml:space="preserve"> Press:  Malone, TX, 2016, p. 101.</w:t>
      </w:r>
    </w:p>
  </w:footnote>
  <w:footnote w:id="31">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31</w:t>
      </w:r>
      <w:r w:rsidRPr="00C41A5B">
        <w:rPr>
          <w:rFonts w:ascii="Times New Roman" w:hAnsi="Times New Roman" w:cs="Times New Roman"/>
          <w:sz w:val="24"/>
          <w:szCs w:val="24"/>
        </w:rPr>
        <w:t xml:space="preserve">The Rev. Dr. Francis Pieper, </w:t>
      </w:r>
      <w:r w:rsidRPr="00C41A5B">
        <w:rPr>
          <w:rFonts w:ascii="Times New Roman" w:hAnsi="Times New Roman" w:cs="Times New Roman"/>
          <w:b/>
          <w:bCs/>
          <w:sz w:val="24"/>
          <w:szCs w:val="24"/>
        </w:rPr>
        <w:t>The Christian World View</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What is </w:t>
      </w:r>
      <w:proofErr w:type="gramStart"/>
      <w:r w:rsidRPr="00C41A5B">
        <w:rPr>
          <w:rFonts w:ascii="Times New Roman" w:hAnsi="Times New Roman" w:cs="Times New Roman"/>
          <w:i/>
          <w:iCs/>
          <w:sz w:val="24"/>
          <w:szCs w:val="24"/>
        </w:rPr>
        <w:t>Christianity?</w:t>
      </w:r>
      <w:r w:rsidRPr="00C41A5B">
        <w:rPr>
          <w:rFonts w:ascii="Times New Roman" w:hAnsi="Times New Roman" w:cs="Times New Roman"/>
          <w:sz w:val="24"/>
          <w:szCs w:val="24"/>
        </w:rPr>
        <w:t>,</w:t>
      </w:r>
      <w:proofErr w:type="gramEnd"/>
      <w:r w:rsidRPr="00C41A5B">
        <w:rPr>
          <w:rFonts w:ascii="Times New Roman" w:hAnsi="Times New Roman" w:cs="Times New Roman"/>
          <w:sz w:val="24"/>
          <w:szCs w:val="24"/>
        </w:rPr>
        <w:t xml:space="preserve"> Malone, TX:  </w:t>
      </w:r>
      <w:proofErr w:type="spellStart"/>
      <w:r w:rsidRPr="00C41A5B">
        <w:rPr>
          <w:rFonts w:ascii="Times New Roman" w:hAnsi="Times New Roman" w:cs="Times New Roman"/>
          <w:sz w:val="24"/>
          <w:szCs w:val="24"/>
        </w:rPr>
        <w:t>Repristination</w:t>
      </w:r>
      <w:proofErr w:type="spellEnd"/>
      <w:r w:rsidRPr="00C41A5B">
        <w:rPr>
          <w:rFonts w:ascii="Times New Roman" w:hAnsi="Times New Roman" w:cs="Times New Roman"/>
          <w:sz w:val="24"/>
          <w:szCs w:val="24"/>
        </w:rPr>
        <w:t xml:space="preserve"> Press, reprinted 1997, Third Printing, August 1999 pp. 31, 32.  </w:t>
      </w:r>
    </w:p>
  </w:footnote>
  <w:footnote w:id="32">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32</w:t>
      </w:r>
      <w:r w:rsidRPr="00C41A5B">
        <w:rPr>
          <w:rFonts w:ascii="Times New Roman" w:hAnsi="Times New Roman" w:cs="Times New Roman"/>
          <w:sz w:val="24"/>
          <w:szCs w:val="24"/>
        </w:rPr>
        <w:t xml:space="preserve">The Rev. Dr. Eugene F. A. Klug, </w:t>
      </w:r>
      <w:r w:rsidRPr="00C41A5B">
        <w:rPr>
          <w:rFonts w:ascii="Times New Roman" w:hAnsi="Times New Roman" w:cs="Times New Roman"/>
          <w:i/>
          <w:iCs/>
          <w:sz w:val="24"/>
          <w:szCs w:val="24"/>
        </w:rPr>
        <w:t>Church and Ministry</w:t>
      </w:r>
      <w:r w:rsidRPr="00C41A5B">
        <w:rPr>
          <w:rFonts w:ascii="Times New Roman" w:hAnsi="Times New Roman" w:cs="Times New Roman"/>
          <w:sz w:val="24"/>
          <w:szCs w:val="24"/>
        </w:rPr>
        <w:t>, St. Louis:  Concordia Publishing House, 1999, p. 135.</w:t>
      </w:r>
    </w:p>
  </w:footnote>
  <w:footnote w:id="33">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33</w:t>
      </w:r>
      <w:r w:rsidRPr="00C41A5B">
        <w:rPr>
          <w:rFonts w:ascii="Times New Roman" w:hAnsi="Times New Roman" w:cs="Times New Roman"/>
          <w:b/>
          <w:bCs/>
          <w:sz w:val="24"/>
          <w:szCs w:val="24"/>
        </w:rPr>
        <w:t>Revelation 1:10-16</w:t>
      </w:r>
      <w:r w:rsidRPr="00C41A5B">
        <w:rPr>
          <w:rFonts w:ascii="Times New Roman" w:hAnsi="Times New Roman" w:cs="Times New Roman"/>
          <w:sz w:val="24"/>
          <w:szCs w:val="24"/>
        </w:rPr>
        <w:t xml:space="preserve">.  Compare also with this expression in </w:t>
      </w:r>
      <w:r w:rsidRPr="00C41A5B">
        <w:rPr>
          <w:rFonts w:ascii="Times New Roman" w:hAnsi="Times New Roman" w:cs="Times New Roman"/>
          <w:b/>
          <w:bCs/>
          <w:sz w:val="24"/>
          <w:szCs w:val="24"/>
        </w:rPr>
        <w:t>Revelation</w:t>
      </w:r>
      <w:r w:rsidRPr="00C41A5B">
        <w:rPr>
          <w:rFonts w:ascii="Times New Roman" w:hAnsi="Times New Roman" w:cs="Times New Roman"/>
          <w:sz w:val="24"/>
          <w:szCs w:val="24"/>
        </w:rPr>
        <w:t xml:space="preserve"> Christ’s appearance on the Mt. Of Transfiguration: “And was transfigured before them: and his face did shine as the sun, and his raiment was white as the light.”  </w:t>
      </w:r>
      <w:r w:rsidRPr="00C41A5B">
        <w:rPr>
          <w:rFonts w:ascii="Times New Roman" w:hAnsi="Times New Roman" w:cs="Times New Roman"/>
          <w:b/>
          <w:bCs/>
          <w:sz w:val="24"/>
          <w:szCs w:val="24"/>
        </w:rPr>
        <w:t>St. Matthew 17:2</w:t>
      </w:r>
      <w:r w:rsidRPr="00C41A5B">
        <w:rPr>
          <w:rFonts w:ascii="Times New Roman" w:hAnsi="Times New Roman" w:cs="Times New Roman"/>
          <w:sz w:val="24"/>
          <w:szCs w:val="24"/>
        </w:rPr>
        <w:t>.</w:t>
      </w:r>
    </w:p>
  </w:footnote>
  <w:footnote w:id="3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34</w:t>
      </w:r>
      <w:r w:rsidRPr="00C41A5B">
        <w:rPr>
          <w:rFonts w:ascii="Times New Roman" w:hAnsi="Times New Roman" w:cs="Times New Roman"/>
          <w:b/>
          <w:bCs/>
          <w:sz w:val="24"/>
          <w:szCs w:val="24"/>
        </w:rPr>
        <w:t>Colossians 1:12-15</w:t>
      </w:r>
      <w:r w:rsidRPr="00C41A5B">
        <w:rPr>
          <w:rFonts w:ascii="Times New Roman" w:hAnsi="Times New Roman" w:cs="Times New Roman"/>
          <w:sz w:val="24"/>
          <w:szCs w:val="24"/>
        </w:rPr>
        <w:t>, underscore added.</w:t>
      </w:r>
    </w:p>
  </w:footnote>
  <w:footnote w:id="35">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35</w:t>
      </w:r>
      <w:r w:rsidRPr="00C41A5B">
        <w:rPr>
          <w:rFonts w:ascii="Times New Roman" w:hAnsi="Times New Roman" w:cs="Times New Roman"/>
          <w:sz w:val="24"/>
          <w:szCs w:val="24"/>
        </w:rPr>
        <w:t xml:space="preserve">Christ has His Name not only because He is God but also because He has inherited it through His Passion, namely, through His Last Will and Testament.  </w:t>
      </w:r>
      <w:r w:rsidRPr="00C41A5B">
        <w:rPr>
          <w:rFonts w:ascii="Times New Roman" w:hAnsi="Times New Roman" w:cs="Times New Roman"/>
          <w:i/>
          <w:iCs/>
          <w:sz w:val="24"/>
          <w:szCs w:val="24"/>
        </w:rPr>
        <w:t>That is a big deal</w:t>
      </w:r>
      <w:r w:rsidRPr="00C41A5B">
        <w:rPr>
          <w:rFonts w:ascii="Times New Roman" w:hAnsi="Times New Roman" w:cs="Times New Roman"/>
          <w:sz w:val="24"/>
          <w:szCs w:val="24"/>
        </w:rPr>
        <w:t xml:space="preserve">.  Jesus’ Name is extraordinary because He gained it by Inheritance, that is, by Hist Last Will and Testament through His Death on the Cross.  Indeed, Christ, </w:t>
      </w:r>
      <w:proofErr w:type="gramStart"/>
      <w:r w:rsidRPr="00C41A5B">
        <w:rPr>
          <w:rFonts w:ascii="Times New Roman" w:hAnsi="Times New Roman" w:cs="Times New Roman"/>
          <w:sz w:val="24"/>
          <w:szCs w:val="24"/>
        </w:rPr>
        <w:t>Who</w:t>
      </w:r>
      <w:proofErr w:type="gramEnd"/>
      <w:r w:rsidRPr="00C41A5B">
        <w:rPr>
          <w:rFonts w:ascii="Times New Roman" w:hAnsi="Times New Roman" w:cs="Times New Roman"/>
          <w:sz w:val="24"/>
          <w:szCs w:val="24"/>
        </w:rPr>
        <w:t xml:space="preserve"> is God, regains His creation by inheriting it through His Passion.  David writes</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Ask of me, and I shall give </w:t>
      </w:r>
      <w:r w:rsidRPr="00C41A5B">
        <w:rPr>
          <w:rFonts w:ascii="Times New Roman" w:hAnsi="Times New Roman" w:cs="Times New Roman"/>
          <w:i/>
          <w:iCs/>
          <w:sz w:val="24"/>
          <w:szCs w:val="24"/>
        </w:rPr>
        <w:t>thee</w:t>
      </w:r>
      <w:r w:rsidRPr="00C41A5B">
        <w:rPr>
          <w:rFonts w:ascii="Times New Roman" w:hAnsi="Times New Roman" w:cs="Times New Roman"/>
          <w:sz w:val="24"/>
          <w:szCs w:val="24"/>
        </w:rPr>
        <w:t xml:space="preserve"> the heathen </w:t>
      </w:r>
      <w:r w:rsidRPr="00C41A5B">
        <w:rPr>
          <w:rFonts w:ascii="Times New Roman" w:hAnsi="Times New Roman" w:cs="Times New Roman"/>
          <w:i/>
          <w:iCs/>
          <w:sz w:val="24"/>
          <w:szCs w:val="24"/>
        </w:rPr>
        <w:t>for</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thine inheritance</w:t>
      </w:r>
      <w:r w:rsidRPr="00C41A5B">
        <w:rPr>
          <w:rFonts w:ascii="Times New Roman" w:hAnsi="Times New Roman" w:cs="Times New Roman"/>
          <w:sz w:val="24"/>
          <w:szCs w:val="24"/>
        </w:rPr>
        <w:t xml:space="preserve"> ... .”  </w:t>
      </w:r>
      <w:r w:rsidRPr="00C41A5B">
        <w:rPr>
          <w:rFonts w:ascii="Times New Roman" w:hAnsi="Times New Roman" w:cs="Times New Roman"/>
          <w:b/>
          <w:bCs/>
          <w:sz w:val="24"/>
          <w:szCs w:val="24"/>
        </w:rPr>
        <w:t>Psalm 2:8</w:t>
      </w:r>
      <w:proofErr w:type="gramStart"/>
      <w:r w:rsidRPr="00C41A5B">
        <w:rPr>
          <w:rFonts w:ascii="Times New Roman" w:hAnsi="Times New Roman" w:cs="Times New Roman"/>
          <w:sz w:val="24"/>
          <w:szCs w:val="24"/>
        </w:rPr>
        <w:t>.  Luther</w:t>
      </w:r>
      <w:proofErr w:type="gramEnd"/>
      <w:r w:rsidRPr="00C41A5B">
        <w:rPr>
          <w:rFonts w:ascii="Times New Roman" w:hAnsi="Times New Roman" w:cs="Times New Roman"/>
          <w:sz w:val="24"/>
          <w:szCs w:val="24"/>
        </w:rPr>
        <w:t xml:space="preserve"> writes on inheritance in Scripture.  “You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w:t>
      </w:r>
      <w:r w:rsidRPr="00C41A5B">
        <w:rPr>
          <w:rFonts w:ascii="Times New Roman" w:hAnsi="Times New Roman" w:cs="Times New Roman"/>
          <w:sz w:val="24"/>
          <w:szCs w:val="24"/>
          <w:u w:val="single"/>
        </w:rPr>
        <w:t>Now God made a testament</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therefore</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it was necessary that he should die</w:t>
      </w:r>
      <w:r w:rsidRPr="00C41A5B">
        <w:rPr>
          <w:rFonts w:ascii="Times New Roman" w:hAnsi="Times New Roman" w:cs="Times New Roman"/>
          <w:sz w:val="24"/>
          <w:szCs w:val="24"/>
        </w:rPr>
        <w:t xml:space="preserve">.  </w:t>
      </w:r>
      <w:r w:rsidRPr="00C41A5B">
        <w:rPr>
          <w:rFonts w:ascii="Times New Roman" w:hAnsi="Times New Roman" w:cs="Times New Roman"/>
          <w:sz w:val="24"/>
          <w:szCs w:val="24"/>
          <w:u w:val="single"/>
        </w:rPr>
        <w:t>But God could not die unless he became man</w:t>
      </w:r>
      <w:r w:rsidRPr="00C41A5B">
        <w:rPr>
          <w:rFonts w:ascii="Times New Roman" w:hAnsi="Times New Roman" w:cs="Times New Roman"/>
          <w:sz w:val="24"/>
          <w:szCs w:val="24"/>
        </w:rPr>
        <w:t xml:space="preserve">.  </w:t>
      </w:r>
      <w:proofErr w:type="gramStart"/>
      <w:r w:rsidRPr="00C41A5B">
        <w:rPr>
          <w:rFonts w:ascii="Times New Roman" w:hAnsi="Times New Roman" w:cs="Times New Roman"/>
          <w:sz w:val="24"/>
          <w:szCs w:val="24"/>
          <w:u w:val="single"/>
        </w:rPr>
        <w:t>Thus</w:t>
      </w:r>
      <w:proofErr w:type="gramEnd"/>
      <w:r w:rsidRPr="00C41A5B">
        <w:rPr>
          <w:rFonts w:ascii="Times New Roman" w:hAnsi="Times New Roman" w:cs="Times New Roman"/>
          <w:sz w:val="24"/>
          <w:szCs w:val="24"/>
          <w:u w:val="single"/>
        </w:rPr>
        <w:t xml:space="preserve"> the incarnation and the death of Christ are both comprehended most concisely in this one word</w:t>
      </w:r>
      <w:r w:rsidRPr="00C41A5B">
        <w:rPr>
          <w:rFonts w:ascii="Times New Roman" w:hAnsi="Times New Roman" w:cs="Times New Roman"/>
          <w:sz w:val="24"/>
          <w:szCs w:val="24"/>
        </w:rPr>
        <w:t>, ‘</w:t>
      </w:r>
      <w:r w:rsidRPr="00C41A5B">
        <w:rPr>
          <w:rFonts w:ascii="Times New Roman" w:hAnsi="Times New Roman" w:cs="Times New Roman"/>
          <w:sz w:val="24"/>
          <w:szCs w:val="24"/>
          <w:u w:val="single"/>
        </w:rPr>
        <w:t>testament</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Luther’s Works, </w:t>
      </w:r>
      <w:r w:rsidRPr="00C41A5B">
        <w:rPr>
          <w:rFonts w:ascii="Times New Roman" w:hAnsi="Times New Roman" w:cs="Times New Roman"/>
          <w:sz w:val="24"/>
          <w:szCs w:val="24"/>
        </w:rPr>
        <w:t>Vol. 36: 38, underscore added.</w:t>
      </w:r>
    </w:p>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rPr>
        <w:tab/>
        <w:t>Christ has a much more excellent name than even the angels because He is the Son of God and also because He Inherited by His Last Will and Testament through His Passion.</w:t>
      </w:r>
    </w:p>
  </w:footnote>
  <w:footnote w:id="36">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36</w:t>
      </w:r>
      <w:r w:rsidRPr="00C41A5B">
        <w:rPr>
          <w:rFonts w:ascii="Times New Roman" w:hAnsi="Times New Roman" w:cs="Times New Roman"/>
          <w:b/>
          <w:bCs/>
          <w:sz w:val="24"/>
          <w:szCs w:val="24"/>
        </w:rPr>
        <w:t>Hebrews 1:1-4</w:t>
      </w:r>
      <w:r w:rsidRPr="00C41A5B">
        <w:rPr>
          <w:rFonts w:ascii="Times New Roman" w:hAnsi="Times New Roman" w:cs="Times New Roman"/>
          <w:sz w:val="24"/>
          <w:szCs w:val="24"/>
        </w:rPr>
        <w:t>, underscore added.</w:t>
      </w:r>
    </w:p>
  </w:footnote>
  <w:footnote w:id="37">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37</w:t>
      </w:r>
      <w:r w:rsidRPr="00C41A5B">
        <w:rPr>
          <w:rFonts w:ascii="Times New Roman" w:hAnsi="Times New Roman" w:cs="Times New Roman"/>
          <w:b/>
          <w:bCs/>
          <w:sz w:val="24"/>
          <w:szCs w:val="24"/>
        </w:rPr>
        <w:t>St. John 5:19</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39</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45-47</w:t>
      </w:r>
      <w:r w:rsidRPr="00C41A5B">
        <w:rPr>
          <w:rFonts w:ascii="Times New Roman" w:hAnsi="Times New Roman" w:cs="Times New Roman"/>
          <w:sz w:val="24"/>
          <w:szCs w:val="24"/>
        </w:rPr>
        <w:t>.</w:t>
      </w:r>
    </w:p>
  </w:footnote>
  <w:footnote w:id="38">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38</w:t>
      </w:r>
      <w:r w:rsidRPr="00C41A5B">
        <w:rPr>
          <w:rFonts w:ascii="Times New Roman" w:hAnsi="Times New Roman" w:cs="Times New Roman"/>
          <w:b/>
          <w:bCs/>
          <w:sz w:val="24"/>
          <w:szCs w:val="24"/>
        </w:rPr>
        <w:t>Ephesians 2:19-20</w:t>
      </w:r>
      <w:r w:rsidRPr="00C41A5B">
        <w:rPr>
          <w:rFonts w:ascii="Times New Roman" w:hAnsi="Times New Roman" w:cs="Times New Roman"/>
          <w:sz w:val="24"/>
          <w:szCs w:val="24"/>
        </w:rPr>
        <w:t>.</w:t>
      </w:r>
    </w:p>
  </w:footnote>
  <w:footnote w:id="39">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39</w:t>
      </w:r>
      <w:r w:rsidRPr="00C41A5B">
        <w:rPr>
          <w:rFonts w:ascii="Times New Roman" w:hAnsi="Times New Roman" w:cs="Times New Roman"/>
          <w:sz w:val="24"/>
          <w:szCs w:val="24"/>
        </w:rPr>
        <w:t xml:space="preserve">Martin Luther, </w:t>
      </w:r>
      <w:r w:rsidRPr="00C41A5B">
        <w:rPr>
          <w:rFonts w:ascii="Times New Roman" w:hAnsi="Times New Roman" w:cs="Times New Roman"/>
          <w:i/>
          <w:iCs/>
          <w:sz w:val="24"/>
          <w:szCs w:val="24"/>
        </w:rPr>
        <w:t>Luther’s Works</w:t>
      </w:r>
      <w:r w:rsidRPr="00C41A5B">
        <w:rPr>
          <w:rFonts w:ascii="Times New Roman" w:hAnsi="Times New Roman" w:cs="Times New Roman"/>
          <w:sz w:val="24"/>
          <w:szCs w:val="24"/>
        </w:rPr>
        <w:t>, Vol 35, pp. 122, 247.</w:t>
      </w:r>
    </w:p>
  </w:footnote>
  <w:footnote w:id="40">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40</w:t>
      </w:r>
      <w:r w:rsidRPr="00C41A5B">
        <w:rPr>
          <w:rFonts w:ascii="Times New Roman" w:hAnsi="Times New Roman" w:cs="Times New Roman"/>
          <w:b/>
          <w:bCs/>
          <w:sz w:val="24"/>
          <w:szCs w:val="24"/>
        </w:rPr>
        <w:t>St. John 3:16</w:t>
      </w:r>
      <w:r w:rsidRPr="00C41A5B">
        <w:rPr>
          <w:rFonts w:ascii="Times New Roman" w:hAnsi="Times New Roman" w:cs="Times New Roman"/>
          <w:sz w:val="24"/>
          <w:szCs w:val="24"/>
        </w:rPr>
        <w:t>.</w:t>
      </w:r>
    </w:p>
  </w:footnote>
  <w:footnote w:id="41">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41</w:t>
      </w:r>
      <w:r w:rsidRPr="00C41A5B">
        <w:rPr>
          <w:rFonts w:ascii="Times New Roman" w:hAnsi="Times New Roman" w:cs="Times New Roman"/>
          <w:sz w:val="24"/>
          <w:szCs w:val="24"/>
        </w:rPr>
        <w:t xml:space="preserve">“Prayers, Intercessions, and Thanksgiving:  At Worship, Grace to receive the Word,” </w:t>
      </w:r>
      <w:r w:rsidRPr="00C41A5B">
        <w:rPr>
          <w:rFonts w:ascii="Times New Roman" w:hAnsi="Times New Roman" w:cs="Times New Roman"/>
          <w:i/>
          <w:iCs/>
          <w:sz w:val="24"/>
          <w:szCs w:val="24"/>
        </w:rPr>
        <w:t>Lutheran Service Book</w:t>
      </w:r>
      <w:r w:rsidRPr="00C41A5B">
        <w:rPr>
          <w:rFonts w:ascii="Times New Roman" w:hAnsi="Times New Roman" w:cs="Times New Roman"/>
          <w:sz w:val="24"/>
          <w:szCs w:val="24"/>
        </w:rPr>
        <w:t>, p. 308.</w:t>
      </w:r>
    </w:p>
  </w:footnote>
  <w:footnote w:id="42">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42</w:t>
      </w:r>
      <w:r w:rsidRPr="00C41A5B">
        <w:rPr>
          <w:rFonts w:ascii="Times New Roman" w:hAnsi="Times New Roman" w:cs="Times New Roman"/>
          <w:b/>
          <w:bCs/>
          <w:sz w:val="24"/>
          <w:szCs w:val="24"/>
        </w:rPr>
        <w:t>I Peter 2:2-3</w:t>
      </w:r>
      <w:r w:rsidRPr="00C41A5B">
        <w:rPr>
          <w:rFonts w:ascii="Times New Roman" w:hAnsi="Times New Roman" w:cs="Times New Roman"/>
          <w:sz w:val="24"/>
          <w:szCs w:val="24"/>
        </w:rPr>
        <w:t>.</w:t>
      </w:r>
    </w:p>
  </w:footnote>
  <w:footnote w:id="43">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43</w:t>
      </w:r>
      <w:r w:rsidRPr="00C41A5B">
        <w:rPr>
          <w:rFonts w:ascii="Times New Roman" w:hAnsi="Times New Roman" w:cs="Times New Roman"/>
          <w:b/>
          <w:bCs/>
          <w:sz w:val="24"/>
          <w:szCs w:val="24"/>
        </w:rPr>
        <w:t>St. John 3:16-17.</w:t>
      </w:r>
    </w:p>
  </w:footnote>
  <w:footnote w:id="4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44</w:t>
      </w:r>
      <w:r w:rsidRPr="00C41A5B">
        <w:rPr>
          <w:rFonts w:ascii="Times New Roman" w:hAnsi="Times New Roman" w:cs="Times New Roman"/>
          <w:b/>
          <w:bCs/>
          <w:sz w:val="24"/>
          <w:szCs w:val="24"/>
        </w:rPr>
        <w:t xml:space="preserve">St. Matthew </w:t>
      </w:r>
      <w:r w:rsidRPr="00C41A5B">
        <w:rPr>
          <w:rFonts w:ascii="Times New Roman" w:hAnsi="Times New Roman" w:cs="Times New Roman"/>
          <w:sz w:val="24"/>
          <w:szCs w:val="24"/>
        </w:rPr>
        <w:t>5:</w:t>
      </w:r>
      <w:r w:rsidRPr="00C41A5B">
        <w:rPr>
          <w:rFonts w:ascii="Times New Roman" w:hAnsi="Times New Roman" w:cs="Times New Roman"/>
          <w:b/>
          <w:bCs/>
          <w:sz w:val="24"/>
          <w:szCs w:val="24"/>
        </w:rPr>
        <w:t>2</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11</w:t>
      </w:r>
      <w:r w:rsidRPr="00C41A5B">
        <w:rPr>
          <w:rFonts w:ascii="Times New Roman" w:hAnsi="Times New Roman" w:cs="Times New Roman"/>
          <w:sz w:val="24"/>
          <w:szCs w:val="24"/>
        </w:rPr>
        <w:t>.</w:t>
      </w:r>
    </w:p>
  </w:footnote>
  <w:footnote w:id="45">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45</w:t>
      </w:r>
      <w:r w:rsidRPr="00C41A5B">
        <w:rPr>
          <w:rFonts w:ascii="Times New Roman" w:hAnsi="Times New Roman" w:cs="Times New Roman"/>
          <w:b/>
          <w:bCs/>
          <w:sz w:val="24"/>
          <w:szCs w:val="24"/>
        </w:rPr>
        <w:t>St. John 16:31</w:t>
      </w:r>
      <w:r w:rsidRPr="00C41A5B">
        <w:rPr>
          <w:rFonts w:ascii="Times New Roman" w:hAnsi="Times New Roman" w:cs="Times New Roman"/>
          <w:sz w:val="24"/>
          <w:szCs w:val="24"/>
        </w:rPr>
        <w:t>,</w:t>
      </w:r>
      <w:r w:rsidRPr="00C41A5B">
        <w:rPr>
          <w:rFonts w:ascii="Times New Roman" w:hAnsi="Times New Roman" w:cs="Times New Roman"/>
          <w:b/>
          <w:bCs/>
          <w:sz w:val="24"/>
          <w:szCs w:val="24"/>
        </w:rPr>
        <w:t xml:space="preserve"> 33</w:t>
      </w:r>
      <w:r w:rsidRPr="00C41A5B">
        <w:rPr>
          <w:rFonts w:ascii="Times New Roman" w:hAnsi="Times New Roman" w:cs="Times New Roman"/>
          <w:sz w:val="24"/>
          <w:szCs w:val="24"/>
        </w:rPr>
        <w:t>.</w:t>
      </w:r>
    </w:p>
  </w:footnote>
  <w:footnote w:id="46">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46</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xml:space="preserve">, Vol. III, p. 52.  </w:t>
      </w:r>
    </w:p>
  </w:footnote>
  <w:footnote w:id="47">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47</w:t>
      </w:r>
      <w:r w:rsidRPr="00C41A5B">
        <w:rPr>
          <w:rFonts w:ascii="Times New Roman" w:hAnsi="Times New Roman" w:cs="Times New Roman"/>
          <w:sz w:val="24"/>
          <w:szCs w:val="24"/>
        </w:rPr>
        <w:t xml:space="preserve">Johann Gerard, </w:t>
      </w:r>
      <w:r w:rsidRPr="00C41A5B">
        <w:rPr>
          <w:rFonts w:ascii="Times New Roman" w:hAnsi="Times New Roman" w:cs="Times New Roman"/>
          <w:i/>
          <w:iCs/>
          <w:sz w:val="24"/>
          <w:szCs w:val="24"/>
        </w:rPr>
        <w:t>Annotations on the Revelation of St. John the Theologian</w:t>
      </w:r>
      <w:r w:rsidRPr="00C41A5B">
        <w:rPr>
          <w:rFonts w:ascii="Times New Roman" w:hAnsi="Times New Roman" w:cs="Times New Roman"/>
          <w:sz w:val="24"/>
          <w:szCs w:val="24"/>
        </w:rPr>
        <w:t xml:space="preserve">, tr. Paul A. </w:t>
      </w:r>
      <w:proofErr w:type="spellStart"/>
      <w:r w:rsidRPr="00C41A5B">
        <w:rPr>
          <w:rFonts w:ascii="Times New Roman" w:hAnsi="Times New Roman" w:cs="Times New Roman"/>
          <w:sz w:val="24"/>
          <w:szCs w:val="24"/>
        </w:rPr>
        <w:t>Rydecki</w:t>
      </w:r>
      <w:proofErr w:type="spellEnd"/>
      <w:r w:rsidRPr="00C41A5B">
        <w:rPr>
          <w:rFonts w:ascii="Times New Roman" w:hAnsi="Times New Roman" w:cs="Times New Roman"/>
          <w:sz w:val="24"/>
          <w:szCs w:val="24"/>
        </w:rPr>
        <w:t xml:space="preserve">, </w:t>
      </w:r>
      <w:proofErr w:type="spellStart"/>
      <w:r w:rsidRPr="00C41A5B">
        <w:rPr>
          <w:rFonts w:ascii="Times New Roman" w:hAnsi="Times New Roman" w:cs="Times New Roman"/>
          <w:sz w:val="24"/>
          <w:szCs w:val="24"/>
        </w:rPr>
        <w:t>Represtination</w:t>
      </w:r>
      <w:proofErr w:type="spellEnd"/>
      <w:r w:rsidRPr="00C41A5B">
        <w:rPr>
          <w:rFonts w:ascii="Times New Roman" w:hAnsi="Times New Roman" w:cs="Times New Roman"/>
          <w:sz w:val="24"/>
          <w:szCs w:val="24"/>
        </w:rPr>
        <w:t xml:space="preserve"> Press:  Malone, TX, 2016, p. 102. </w:t>
      </w:r>
    </w:p>
  </w:footnote>
  <w:footnote w:id="48">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48</w:t>
      </w:r>
      <w:r w:rsidRPr="00C41A5B">
        <w:rPr>
          <w:rFonts w:ascii="Times New Roman" w:hAnsi="Times New Roman" w:cs="Times New Roman"/>
          <w:b/>
          <w:bCs/>
          <w:sz w:val="24"/>
          <w:szCs w:val="24"/>
        </w:rPr>
        <w:t>Zechariah 9:9</w:t>
      </w:r>
      <w:r w:rsidRPr="00C41A5B">
        <w:rPr>
          <w:rFonts w:ascii="Times New Roman" w:hAnsi="Times New Roman" w:cs="Times New Roman"/>
          <w:sz w:val="24"/>
          <w:szCs w:val="24"/>
        </w:rPr>
        <w:t xml:space="preserve">, translation is mine.  “[be saved] is the only correct translation and suits the context. ... literally, being saved, unfailingly delivered.  </w:t>
      </w:r>
      <w:proofErr w:type="gramStart"/>
      <w:r w:rsidRPr="00C41A5B">
        <w:rPr>
          <w:rFonts w:ascii="Times New Roman" w:hAnsi="Times New Roman" w:cs="Times New Roman"/>
          <w:sz w:val="24"/>
          <w:szCs w:val="24"/>
        </w:rPr>
        <w:t>So</w:t>
      </w:r>
      <w:proofErr w:type="gramEnd"/>
      <w:r w:rsidRPr="00C41A5B">
        <w:rPr>
          <w:rFonts w:ascii="Times New Roman" w:hAnsi="Times New Roman" w:cs="Times New Roman"/>
          <w:sz w:val="24"/>
          <w:szCs w:val="24"/>
        </w:rPr>
        <w:t xml:space="preserve"> He is already presented in the word of prophecy.  See Is. 53:8; Ps. 22, where He, forsaken of God, cries to God for deliverance (vv. 1, 2, 8, 11-21), confesses that from His mother’s womb He depended on God’s aid (v. 9 f.), and in answer to His prayer is delivered (vv. 21b-25).  See also Matt. 26:38 ff.; Luke 12:50; 22:41 ff.; 23:46; John 11:41f.; 12:27 ff.; Heb. 5:7-9.  Even though He was forsaken of God for a little while, He was delivered from the depths of hell, was crowned with honor and glory in answer to His prayer (Heb. 2:9 f).”  The Rev. Dr. Theodore </w:t>
      </w:r>
      <w:proofErr w:type="spellStart"/>
      <w:r w:rsidRPr="00C41A5B">
        <w:rPr>
          <w:rFonts w:ascii="Times New Roman" w:hAnsi="Times New Roman" w:cs="Times New Roman"/>
          <w:sz w:val="24"/>
          <w:szCs w:val="24"/>
        </w:rPr>
        <w:t>Laetsch</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Commentary on the Minor Prophets</w:t>
      </w:r>
      <w:r w:rsidRPr="00C41A5B">
        <w:rPr>
          <w:rFonts w:ascii="Times New Roman" w:hAnsi="Times New Roman" w:cs="Times New Roman"/>
          <w:sz w:val="24"/>
          <w:szCs w:val="24"/>
        </w:rPr>
        <w:t xml:space="preserve">, p. 454.  </w:t>
      </w:r>
      <w:r w:rsidRPr="00C41A5B">
        <w:rPr>
          <w:rFonts w:ascii="Times New Roman" w:hAnsi="Times New Roman" w:cs="Times New Roman"/>
          <w:sz w:val="24"/>
          <w:szCs w:val="24"/>
        </w:rPr>
        <w:tab/>
      </w:r>
    </w:p>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rPr>
        <w:tab/>
        <w:t xml:space="preserve">“The question arises:  </w:t>
      </w:r>
      <w:r w:rsidRPr="00C41A5B">
        <w:rPr>
          <w:rFonts w:ascii="Times New Roman" w:hAnsi="Times New Roman" w:cs="Times New Roman"/>
          <w:i/>
          <w:iCs/>
          <w:sz w:val="24"/>
          <w:szCs w:val="24"/>
        </w:rPr>
        <w:t xml:space="preserve">In Zech. 9:9, why is the Messiah not called </w:t>
      </w:r>
      <w:r w:rsidRPr="00C41A5B">
        <w:rPr>
          <w:rFonts w:ascii="Times New Roman" w:hAnsi="Times New Roman" w:cs="Times New Roman"/>
          <w:sz w:val="24"/>
          <w:szCs w:val="24"/>
        </w:rPr>
        <w:t xml:space="preserve">[Savior] </w:t>
      </w:r>
      <w:r w:rsidRPr="00C41A5B">
        <w:rPr>
          <w:rFonts w:ascii="Times New Roman" w:hAnsi="Times New Roman" w:cs="Times New Roman"/>
          <w:i/>
          <w:iCs/>
          <w:sz w:val="24"/>
          <w:szCs w:val="24"/>
        </w:rPr>
        <w:t xml:space="preserve">in the active sense, but </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‘saved,’</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in the passive sense</w:t>
      </w:r>
      <w:r w:rsidRPr="00C41A5B">
        <w:rPr>
          <w:rFonts w:ascii="Times New Roman" w:hAnsi="Times New Roman" w:cs="Times New Roman"/>
          <w:sz w:val="24"/>
          <w:szCs w:val="24"/>
        </w:rPr>
        <w:t xml:space="preserve">?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 I was in anxiety, and there was no one to help’ (namely, among men).  ‘My own arm’ (the power of My divinity) ‘has saved Me, and My anger’ (or zeal) ‘has helped Me’ (Isa. 63:5).”  </w:t>
      </w:r>
      <w:r w:rsidRPr="00C41A5B">
        <w:rPr>
          <w:rFonts w:ascii="Times New Roman" w:hAnsi="Times New Roman" w:cs="Times New Roman"/>
          <w:i/>
          <w:iCs/>
          <w:sz w:val="24"/>
          <w:szCs w:val="24"/>
        </w:rPr>
        <w:t xml:space="preserve">Loci </w:t>
      </w:r>
      <w:proofErr w:type="spellStart"/>
      <w:r w:rsidRPr="00C41A5B">
        <w:rPr>
          <w:rFonts w:ascii="Times New Roman" w:hAnsi="Times New Roman" w:cs="Times New Roman"/>
          <w:i/>
          <w:iCs/>
          <w:sz w:val="24"/>
          <w:szCs w:val="24"/>
        </w:rPr>
        <w:t>Theologici</w:t>
      </w:r>
      <w:proofErr w:type="spellEnd"/>
      <w:r w:rsidRPr="00C41A5B">
        <w:rPr>
          <w:rFonts w:ascii="Times New Roman" w:hAnsi="Times New Roman" w:cs="Times New Roman"/>
          <w:sz w:val="24"/>
          <w:szCs w:val="24"/>
        </w:rPr>
        <w:t xml:space="preserve"> ... </w:t>
      </w:r>
      <w:r w:rsidRPr="00C41A5B">
        <w:rPr>
          <w:rFonts w:ascii="Times New Roman" w:hAnsi="Times New Roman" w:cs="Times New Roman"/>
          <w:i/>
          <w:iCs/>
          <w:sz w:val="24"/>
          <w:szCs w:val="24"/>
        </w:rPr>
        <w:t>On the Person and Office of Christ</w:t>
      </w:r>
      <w:r w:rsidRPr="00C41A5B">
        <w:rPr>
          <w:rFonts w:ascii="Times New Roman" w:hAnsi="Times New Roman" w:cs="Times New Roman"/>
          <w:sz w:val="24"/>
          <w:szCs w:val="24"/>
        </w:rPr>
        <w:t xml:space="preserve">, tr. Richard J. </w:t>
      </w:r>
      <w:proofErr w:type="spellStart"/>
      <w:r w:rsidRPr="00C41A5B">
        <w:rPr>
          <w:rFonts w:ascii="Times New Roman" w:hAnsi="Times New Roman" w:cs="Times New Roman"/>
          <w:sz w:val="24"/>
          <w:szCs w:val="24"/>
        </w:rPr>
        <w:t>Dinda</w:t>
      </w:r>
      <w:proofErr w:type="spellEnd"/>
      <w:r w:rsidRPr="00C41A5B">
        <w:rPr>
          <w:rFonts w:ascii="Times New Roman" w:hAnsi="Times New Roman" w:cs="Times New Roman"/>
          <w:sz w:val="24"/>
          <w:szCs w:val="24"/>
        </w:rPr>
        <w:t xml:space="preserve">, ed. Benjamin T. G. Mayes, St. Louis:  Concordia Publishing House, 2009 p. 11.   </w:t>
      </w:r>
    </w:p>
  </w:footnote>
  <w:footnote w:id="49">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49</w:t>
      </w:r>
      <w:r w:rsidRPr="00C41A5B">
        <w:rPr>
          <w:rFonts w:ascii="Times New Roman" w:hAnsi="Times New Roman" w:cs="Times New Roman"/>
          <w:sz w:val="24"/>
          <w:szCs w:val="24"/>
        </w:rPr>
        <w:t xml:space="preserve">Martin Luther, </w:t>
      </w:r>
      <w:r w:rsidRPr="00C41A5B">
        <w:rPr>
          <w:rFonts w:ascii="Times New Roman" w:hAnsi="Times New Roman" w:cs="Times New Roman"/>
          <w:i/>
          <w:iCs/>
          <w:sz w:val="24"/>
          <w:szCs w:val="24"/>
        </w:rPr>
        <w:t>Luther’s Works</w:t>
      </w:r>
      <w:r w:rsidRPr="00C41A5B">
        <w:rPr>
          <w:rFonts w:ascii="Times New Roman" w:hAnsi="Times New Roman" w:cs="Times New Roman"/>
          <w:sz w:val="24"/>
          <w:szCs w:val="24"/>
        </w:rPr>
        <w:t>, Vol. 20, pp. 288, 299.</w:t>
      </w:r>
    </w:p>
  </w:footnote>
  <w:footnote w:id="50">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50</w:t>
      </w:r>
      <w:r w:rsidRPr="00C41A5B">
        <w:rPr>
          <w:rFonts w:ascii="Times New Roman" w:hAnsi="Times New Roman" w:cs="Times New Roman"/>
          <w:b/>
          <w:bCs/>
          <w:sz w:val="24"/>
          <w:szCs w:val="24"/>
        </w:rPr>
        <w:t>St. John 20:21-23</w:t>
      </w:r>
      <w:r w:rsidRPr="00C41A5B">
        <w:rPr>
          <w:rFonts w:ascii="Times New Roman" w:hAnsi="Times New Roman" w:cs="Times New Roman"/>
          <w:sz w:val="24"/>
          <w:szCs w:val="24"/>
        </w:rPr>
        <w:t>.</w:t>
      </w:r>
    </w:p>
  </w:footnote>
  <w:footnote w:id="51">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51</w:t>
      </w:r>
      <w:r w:rsidRPr="00C41A5B">
        <w:rPr>
          <w:rFonts w:ascii="Times New Roman" w:hAnsi="Times New Roman" w:cs="Times New Roman"/>
          <w:sz w:val="24"/>
          <w:szCs w:val="24"/>
        </w:rPr>
        <w:t xml:space="preserve">“The crying out signifies (1) the efficacy of the divine Word, that it is to be preached fearlessly and with great directness to instill terror in the enemy and the Antichrist; (2) the desire for our salvation in Christ.  When a lion stalks his prey, he usually roars.”  Johann Gerhard, </w:t>
      </w:r>
      <w:r w:rsidRPr="00C41A5B">
        <w:rPr>
          <w:rFonts w:ascii="Times New Roman" w:hAnsi="Times New Roman" w:cs="Times New Roman"/>
          <w:i/>
          <w:iCs/>
          <w:sz w:val="24"/>
          <w:szCs w:val="24"/>
        </w:rPr>
        <w:t>Annotations on the Revelation of St. John the Theologian</w:t>
      </w:r>
      <w:r w:rsidRPr="00C41A5B">
        <w:rPr>
          <w:rFonts w:ascii="Times New Roman" w:hAnsi="Times New Roman" w:cs="Times New Roman"/>
          <w:sz w:val="24"/>
          <w:szCs w:val="24"/>
        </w:rPr>
        <w:t xml:space="preserve">, tr. Paul A. </w:t>
      </w:r>
      <w:proofErr w:type="spellStart"/>
      <w:r w:rsidRPr="00C41A5B">
        <w:rPr>
          <w:rFonts w:ascii="Times New Roman" w:hAnsi="Times New Roman" w:cs="Times New Roman"/>
          <w:sz w:val="24"/>
          <w:szCs w:val="24"/>
        </w:rPr>
        <w:t>Rydecki</w:t>
      </w:r>
      <w:proofErr w:type="spellEnd"/>
      <w:r w:rsidRPr="00C41A5B">
        <w:rPr>
          <w:rFonts w:ascii="Times New Roman" w:hAnsi="Times New Roman" w:cs="Times New Roman"/>
          <w:sz w:val="24"/>
          <w:szCs w:val="24"/>
        </w:rPr>
        <w:t xml:space="preserve">, </w:t>
      </w:r>
      <w:proofErr w:type="spellStart"/>
      <w:r w:rsidRPr="00C41A5B">
        <w:rPr>
          <w:rFonts w:ascii="Times New Roman" w:hAnsi="Times New Roman" w:cs="Times New Roman"/>
          <w:sz w:val="24"/>
          <w:szCs w:val="24"/>
        </w:rPr>
        <w:t>Represtination</w:t>
      </w:r>
      <w:proofErr w:type="spellEnd"/>
      <w:r w:rsidRPr="00C41A5B">
        <w:rPr>
          <w:rFonts w:ascii="Times New Roman" w:hAnsi="Times New Roman" w:cs="Times New Roman"/>
          <w:sz w:val="24"/>
          <w:szCs w:val="24"/>
        </w:rPr>
        <w:t xml:space="preserve"> Press:  Malone, TX, 2016, p. 102, 103. </w:t>
      </w:r>
    </w:p>
  </w:footnote>
  <w:footnote w:id="52">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52</w:t>
      </w:r>
      <w:r w:rsidRPr="00C41A5B">
        <w:rPr>
          <w:rFonts w:ascii="Times New Roman" w:hAnsi="Times New Roman" w:cs="Times New Roman"/>
          <w:b/>
          <w:bCs/>
          <w:sz w:val="24"/>
          <w:szCs w:val="24"/>
        </w:rPr>
        <w:t>St. Matthew 24: 14</w:t>
      </w:r>
      <w:r w:rsidRPr="00C41A5B">
        <w:rPr>
          <w:rFonts w:ascii="Times New Roman" w:hAnsi="Times New Roman" w:cs="Times New Roman"/>
          <w:sz w:val="24"/>
          <w:szCs w:val="24"/>
        </w:rPr>
        <w:t xml:space="preserve">.  “Holy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  ‘This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  The Rev. Dr. Francis Pieper, </w:t>
      </w:r>
      <w:r w:rsidRPr="00C41A5B">
        <w:rPr>
          <w:rFonts w:ascii="Times New Roman" w:hAnsi="Times New Roman" w:cs="Times New Roman"/>
          <w:b/>
          <w:bCs/>
          <w:sz w:val="24"/>
          <w:szCs w:val="24"/>
        </w:rPr>
        <w:t>The Christian World View</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What is </w:t>
      </w:r>
      <w:proofErr w:type="gramStart"/>
      <w:r w:rsidRPr="00C41A5B">
        <w:rPr>
          <w:rFonts w:ascii="Times New Roman" w:hAnsi="Times New Roman" w:cs="Times New Roman"/>
          <w:i/>
          <w:iCs/>
          <w:sz w:val="24"/>
          <w:szCs w:val="24"/>
        </w:rPr>
        <w:t>Christianity?</w:t>
      </w:r>
      <w:r w:rsidRPr="00C41A5B">
        <w:rPr>
          <w:rFonts w:ascii="Times New Roman" w:hAnsi="Times New Roman" w:cs="Times New Roman"/>
          <w:sz w:val="24"/>
          <w:szCs w:val="24"/>
        </w:rPr>
        <w:t>,</w:t>
      </w:r>
      <w:proofErr w:type="gramEnd"/>
      <w:r w:rsidRPr="00C41A5B">
        <w:rPr>
          <w:rFonts w:ascii="Times New Roman" w:hAnsi="Times New Roman" w:cs="Times New Roman"/>
          <w:sz w:val="24"/>
          <w:szCs w:val="24"/>
        </w:rPr>
        <w:t xml:space="preserve"> Malone, TX:  </w:t>
      </w:r>
      <w:proofErr w:type="spellStart"/>
      <w:r w:rsidRPr="00C41A5B">
        <w:rPr>
          <w:rFonts w:ascii="Times New Roman" w:hAnsi="Times New Roman" w:cs="Times New Roman"/>
          <w:sz w:val="24"/>
          <w:szCs w:val="24"/>
        </w:rPr>
        <w:t>Repristination</w:t>
      </w:r>
      <w:proofErr w:type="spellEnd"/>
      <w:r w:rsidRPr="00C41A5B">
        <w:rPr>
          <w:rFonts w:ascii="Times New Roman" w:hAnsi="Times New Roman" w:cs="Times New Roman"/>
          <w:sz w:val="24"/>
          <w:szCs w:val="24"/>
        </w:rPr>
        <w:t xml:space="preserve"> Press, reprinted 1997, Third Printing, August 1999 pp. 31, 32.  </w:t>
      </w:r>
    </w:p>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C41A5B">
        <w:rPr>
          <w:rFonts w:ascii="Times New Roman" w:hAnsi="Times New Roman" w:cs="Times New Roman"/>
          <w:i/>
          <w:iCs/>
          <w:sz w:val="24"/>
          <w:szCs w:val="24"/>
        </w:rPr>
        <w:t>Church and Ministry</w:t>
      </w:r>
      <w:r w:rsidRPr="00C41A5B">
        <w:rPr>
          <w:rFonts w:ascii="Times New Roman" w:hAnsi="Times New Roman" w:cs="Times New Roman"/>
          <w:sz w:val="24"/>
          <w:szCs w:val="24"/>
        </w:rPr>
        <w:t>, St. Louis:  Concordia Publishing House, 1999, p. 135.</w:t>
      </w:r>
    </w:p>
  </w:footnote>
  <w:footnote w:id="53">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53</w:t>
      </w:r>
      <w:r w:rsidRPr="00C41A5B">
        <w:rPr>
          <w:rFonts w:ascii="Times New Roman" w:hAnsi="Times New Roman" w:cs="Times New Roman"/>
          <w:sz w:val="24"/>
          <w:szCs w:val="24"/>
        </w:rPr>
        <w:t xml:space="preserve">“Since the voice came from heaven and spoke with authority, we hold that it was the voice of God, perhaps more specifically God the Holy Spirit, whom the Scriptures associate with the inspiration of the Bible [footnote nine:  2 Peter 1:21.]”.  Luther </w:t>
      </w:r>
      <w:proofErr w:type="spellStart"/>
      <w:r w:rsidRPr="00C41A5B">
        <w:rPr>
          <w:rFonts w:ascii="Times New Roman" w:hAnsi="Times New Roman" w:cs="Times New Roman"/>
          <w:sz w:val="24"/>
          <w:szCs w:val="24"/>
        </w:rPr>
        <w:t>Poellet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Revelation</w:t>
      </w:r>
      <w:r w:rsidRPr="00C41A5B">
        <w:rPr>
          <w:rFonts w:ascii="Times New Roman" w:hAnsi="Times New Roman" w:cs="Times New Roman"/>
          <w:sz w:val="24"/>
          <w:szCs w:val="24"/>
        </w:rPr>
        <w:t>, p. 136.</w:t>
      </w:r>
    </w:p>
  </w:footnote>
  <w:footnote w:id="5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54</w:t>
      </w:r>
      <w:r w:rsidRPr="00C41A5B">
        <w:rPr>
          <w:rFonts w:ascii="Times New Roman" w:hAnsi="Times New Roman" w:cs="Times New Roman"/>
          <w:b/>
          <w:bCs/>
          <w:sz w:val="24"/>
          <w:szCs w:val="24"/>
        </w:rPr>
        <w:t>Revelation 5:6</w:t>
      </w:r>
      <w:r w:rsidRPr="00C41A5B">
        <w:rPr>
          <w:rFonts w:ascii="Times New Roman" w:hAnsi="Times New Roman" w:cs="Times New Roman"/>
          <w:sz w:val="24"/>
          <w:szCs w:val="24"/>
        </w:rPr>
        <w:t>.</w:t>
      </w:r>
    </w:p>
  </w:footnote>
  <w:footnote w:id="55">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55</w:t>
      </w:r>
      <w:r w:rsidRPr="00C41A5B">
        <w:rPr>
          <w:rFonts w:ascii="Times New Roman" w:hAnsi="Times New Roman" w:cs="Times New Roman"/>
          <w:b/>
          <w:bCs/>
          <w:sz w:val="24"/>
          <w:szCs w:val="24"/>
        </w:rPr>
        <w:t>Revelation 1:12</w:t>
      </w:r>
      <w:r w:rsidRPr="00C41A5B">
        <w:rPr>
          <w:rFonts w:ascii="Times New Roman" w:hAnsi="Times New Roman" w:cs="Times New Roman"/>
          <w:sz w:val="24"/>
          <w:szCs w:val="24"/>
        </w:rPr>
        <w:t>.</w:t>
      </w:r>
    </w:p>
  </w:footnote>
  <w:footnote w:id="56">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56</w:t>
      </w:r>
      <w:r w:rsidRPr="00C41A5B">
        <w:rPr>
          <w:rFonts w:ascii="Times New Roman" w:hAnsi="Times New Roman" w:cs="Times New Roman"/>
          <w:sz w:val="24"/>
          <w:szCs w:val="24"/>
        </w:rPr>
        <w:t xml:space="preserve">“God backs up the voice of Christ with His own majesty.”  The Rev. Dr. George </w:t>
      </w:r>
      <w:proofErr w:type="spellStart"/>
      <w:r w:rsidRPr="00C41A5B">
        <w:rPr>
          <w:rFonts w:ascii="Times New Roman" w:hAnsi="Times New Roman" w:cs="Times New Roman"/>
          <w:sz w:val="24"/>
          <w:szCs w:val="24"/>
        </w:rPr>
        <w:t>Stoeckhardt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Lectures on the Revelation of St. John the Divine</w:t>
      </w:r>
      <w:r w:rsidRPr="00C41A5B">
        <w:rPr>
          <w:rFonts w:ascii="Times New Roman" w:hAnsi="Times New Roman" w:cs="Times New Roman"/>
          <w:sz w:val="24"/>
          <w:szCs w:val="24"/>
        </w:rPr>
        <w:t>, p. 37.</w:t>
      </w:r>
    </w:p>
  </w:footnote>
  <w:footnote w:id="57">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57</w:t>
      </w:r>
      <w:r w:rsidRPr="00C41A5B">
        <w:rPr>
          <w:rFonts w:ascii="Times New Roman" w:hAnsi="Times New Roman" w:cs="Times New Roman"/>
          <w:sz w:val="24"/>
          <w:szCs w:val="24"/>
        </w:rPr>
        <w:t xml:space="preserve">The Voice in the Greek text is connected to a plural verb for “saying” (“... a voice ... they are saying”).  The verb is </w:t>
      </w:r>
      <w:proofErr w:type="spellStart"/>
      <w:r w:rsidRPr="00C41A5B">
        <w:rPr>
          <w:rFonts w:ascii="Times New Roman" w:hAnsi="Times New Roman" w:cs="Times New Roman"/>
          <w:i/>
          <w:iCs/>
          <w:sz w:val="24"/>
          <w:szCs w:val="24"/>
        </w:rPr>
        <w:t>legousin</w:t>
      </w:r>
      <w:proofErr w:type="spellEnd"/>
      <w:r w:rsidRPr="00C41A5B">
        <w:rPr>
          <w:rFonts w:ascii="Times New Roman" w:hAnsi="Times New Roman" w:cs="Times New Roman"/>
          <w:sz w:val="24"/>
          <w:szCs w:val="24"/>
        </w:rPr>
        <w:t>, which means they are saying.  This point reminds us of the Unity of the Godhead and that whenever one Person of the Godhead speaks the Whole Godhead speaks.</w:t>
      </w:r>
    </w:p>
  </w:footnote>
  <w:footnote w:id="58">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58</w:t>
      </w:r>
      <w:r w:rsidRPr="00C41A5B">
        <w:rPr>
          <w:rFonts w:ascii="Times New Roman" w:hAnsi="Times New Roman" w:cs="Times New Roman"/>
          <w:b/>
          <w:bCs/>
          <w:sz w:val="24"/>
          <w:szCs w:val="24"/>
        </w:rPr>
        <w:t>St. John 12:27-29</w:t>
      </w:r>
      <w:r w:rsidRPr="00C41A5B">
        <w:rPr>
          <w:rFonts w:ascii="Times New Roman" w:hAnsi="Times New Roman" w:cs="Times New Roman"/>
          <w:sz w:val="24"/>
          <w:szCs w:val="24"/>
        </w:rPr>
        <w:t>.</w:t>
      </w:r>
    </w:p>
  </w:footnote>
  <w:footnote w:id="59">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59</w:t>
      </w:r>
      <w:r w:rsidRPr="00C41A5B">
        <w:rPr>
          <w:rFonts w:ascii="Times New Roman" w:hAnsi="Times New Roman" w:cs="Times New Roman"/>
          <w:sz w:val="24"/>
          <w:szCs w:val="24"/>
        </w:rPr>
        <w:t xml:space="preserve">See footnote 53.  “Since the voice came from heaven and spoke with authority, we hold that it was the voice of God, perhaps more specifically God the Holy Spirit, whom the Scriptures associate with the inspiration of the Bible [footnote nine:  2 Peter 1:21.]”.  Luther </w:t>
      </w:r>
      <w:proofErr w:type="spellStart"/>
      <w:r w:rsidRPr="00C41A5B">
        <w:rPr>
          <w:rFonts w:ascii="Times New Roman" w:hAnsi="Times New Roman" w:cs="Times New Roman"/>
          <w:sz w:val="24"/>
          <w:szCs w:val="24"/>
        </w:rPr>
        <w:t>Poellet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Revelation</w:t>
      </w:r>
      <w:r w:rsidRPr="00C41A5B">
        <w:rPr>
          <w:rFonts w:ascii="Times New Roman" w:hAnsi="Times New Roman" w:cs="Times New Roman"/>
          <w:sz w:val="24"/>
          <w:szCs w:val="24"/>
        </w:rPr>
        <w:t>, p. 136.</w:t>
      </w:r>
    </w:p>
  </w:footnote>
  <w:footnote w:id="60">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60</w:t>
      </w:r>
      <w:r w:rsidRPr="00C41A5B">
        <w:rPr>
          <w:rFonts w:ascii="Times New Roman" w:hAnsi="Times New Roman" w:cs="Times New Roman"/>
          <w:b/>
          <w:bCs/>
          <w:sz w:val="24"/>
          <w:szCs w:val="24"/>
        </w:rPr>
        <w:t>Psalm 23:3</w:t>
      </w:r>
      <w:r w:rsidRPr="00C41A5B">
        <w:rPr>
          <w:rFonts w:ascii="Times New Roman" w:hAnsi="Times New Roman" w:cs="Times New Roman"/>
          <w:sz w:val="24"/>
          <w:szCs w:val="24"/>
        </w:rPr>
        <w:t>.</w:t>
      </w:r>
    </w:p>
  </w:footnote>
  <w:footnote w:id="61">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61</w:t>
      </w:r>
      <w:r w:rsidRPr="00C41A5B">
        <w:rPr>
          <w:rFonts w:ascii="Times New Roman" w:hAnsi="Times New Roman" w:cs="Times New Roman"/>
          <w:sz w:val="24"/>
          <w:szCs w:val="24"/>
        </w:rPr>
        <w:t xml:space="preserve">“A solemn declaration and prophecy, supported by the strongest oath which the Lord may swear, by Himself.  The extent of the promise, which points forward to a numberless progeny, to the complete overthrow of all enemies, and especially to the fact that in his Seed, in the one great Seed of the woman, all nations of the earth should be blessed, precludes the understanding of a mere temporal blessing.  It is chief to this blessing that St. Paul refers when he writes:  ‘He saith not, And to seeds, as of many; but as of one, “And to thy Seed,” which is Christ,’ Gal. 3, 16.  In Christ all nations of the earth are blessed; in His power the people of God, the spiritual descendants of Abraham conquer all their enemies.  That is the victory which </w:t>
      </w:r>
      <w:proofErr w:type="spellStart"/>
      <w:r w:rsidRPr="00C41A5B">
        <w:rPr>
          <w:rFonts w:ascii="Times New Roman" w:hAnsi="Times New Roman" w:cs="Times New Roman"/>
          <w:sz w:val="24"/>
          <w:szCs w:val="24"/>
        </w:rPr>
        <w:t>overcometh</w:t>
      </w:r>
      <w:proofErr w:type="spellEnd"/>
      <w:r w:rsidRPr="00C41A5B">
        <w:rPr>
          <w:rFonts w:ascii="Times New Roman" w:hAnsi="Times New Roman" w:cs="Times New Roman"/>
          <w:sz w:val="24"/>
          <w:szCs w:val="24"/>
        </w:rPr>
        <w:t xml:space="preserve"> the world, even our faith.”  The Rev. Dr. P. E. </w:t>
      </w:r>
      <w:proofErr w:type="spellStart"/>
      <w:r w:rsidRPr="00C41A5B">
        <w:rPr>
          <w:rFonts w:ascii="Times New Roman" w:hAnsi="Times New Roman" w:cs="Times New Roman"/>
          <w:sz w:val="24"/>
          <w:szCs w:val="24"/>
        </w:rPr>
        <w:t>Kretzmann</w:t>
      </w:r>
      <w:proofErr w:type="spellEnd"/>
      <w:r w:rsidRPr="00C41A5B">
        <w:rPr>
          <w:rFonts w:ascii="Times New Roman" w:hAnsi="Times New Roman" w:cs="Times New Roman"/>
          <w:sz w:val="24"/>
          <w:szCs w:val="24"/>
        </w:rPr>
        <w:t xml:space="preserve">, </w:t>
      </w:r>
    </w:p>
  </w:footnote>
  <w:footnote w:id="62">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62</w:t>
      </w:r>
      <w:r w:rsidRPr="00C41A5B">
        <w:rPr>
          <w:rFonts w:ascii="Times New Roman" w:hAnsi="Times New Roman" w:cs="Times New Roman"/>
          <w:b/>
          <w:bCs/>
          <w:sz w:val="24"/>
          <w:szCs w:val="24"/>
        </w:rPr>
        <w:t>Genesis 22:15-18</w:t>
      </w:r>
      <w:r w:rsidRPr="00C41A5B">
        <w:rPr>
          <w:rFonts w:ascii="Times New Roman" w:hAnsi="Times New Roman" w:cs="Times New Roman"/>
          <w:sz w:val="24"/>
          <w:szCs w:val="24"/>
        </w:rPr>
        <w:t>, underscore added.</w:t>
      </w:r>
    </w:p>
  </w:footnote>
  <w:footnote w:id="63">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63</w:t>
      </w:r>
      <w:r w:rsidRPr="00C41A5B">
        <w:rPr>
          <w:rFonts w:ascii="Times New Roman" w:hAnsi="Times New Roman" w:cs="Times New Roman"/>
          <w:b/>
          <w:bCs/>
          <w:sz w:val="24"/>
          <w:szCs w:val="24"/>
        </w:rPr>
        <w:t>Hebrews 6:13-20.</w:t>
      </w:r>
    </w:p>
  </w:footnote>
  <w:footnote w:id="6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64</w:t>
      </w:r>
      <w:r w:rsidRPr="00C41A5B">
        <w:rPr>
          <w:rFonts w:ascii="Times New Roman" w:hAnsi="Times New Roman" w:cs="Times New Roman"/>
          <w:i/>
          <w:iCs/>
          <w:sz w:val="24"/>
          <w:szCs w:val="24"/>
        </w:rPr>
        <w:t xml:space="preserve">Popular Commentary of the Bible, </w:t>
      </w:r>
      <w:r w:rsidRPr="00C41A5B">
        <w:rPr>
          <w:rFonts w:ascii="Times New Roman" w:hAnsi="Times New Roman" w:cs="Times New Roman"/>
          <w:sz w:val="24"/>
          <w:szCs w:val="24"/>
        </w:rPr>
        <w:t>Vol. II, St. Louis:  Concordia Publishing House, no date, p. 459.</w:t>
      </w:r>
    </w:p>
  </w:footnote>
  <w:footnote w:id="65">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65</w:t>
      </w:r>
      <w:r w:rsidRPr="00C41A5B">
        <w:rPr>
          <w:rFonts w:ascii="Times New Roman" w:hAnsi="Times New Roman" w:cs="Times New Roman"/>
          <w:b/>
          <w:bCs/>
          <w:i/>
          <w:iCs/>
          <w:sz w:val="24"/>
          <w:szCs w:val="24"/>
        </w:rPr>
        <w:t>Catechism</w:t>
      </w:r>
      <w:r w:rsidRPr="00C41A5B">
        <w:rPr>
          <w:rFonts w:ascii="Times New Roman" w:hAnsi="Times New Roman" w:cs="Times New Roman"/>
          <w:sz w:val="24"/>
          <w:szCs w:val="24"/>
        </w:rPr>
        <w:t xml:space="preserve"> question 132 B.</w:t>
      </w:r>
    </w:p>
  </w:footnote>
  <w:footnote w:id="66">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66</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Vol. II, p. 375.</w:t>
      </w:r>
    </w:p>
  </w:footnote>
  <w:footnote w:id="67">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67</w:t>
      </w:r>
      <w:r w:rsidRPr="00C41A5B">
        <w:rPr>
          <w:rFonts w:ascii="Times New Roman" w:hAnsi="Times New Roman" w:cs="Times New Roman"/>
          <w:sz w:val="24"/>
          <w:szCs w:val="24"/>
        </w:rPr>
        <w:t xml:space="preserve">“As my </w:t>
      </w:r>
      <w:r w:rsidRPr="00C41A5B">
        <w:rPr>
          <w:rFonts w:ascii="Times New Roman" w:hAnsi="Times New Roman" w:cs="Times New Roman"/>
          <w:i/>
          <w:iCs/>
          <w:sz w:val="24"/>
          <w:szCs w:val="24"/>
        </w:rPr>
        <w:t>Priest</w:t>
      </w:r>
      <w:r w:rsidRPr="00C41A5B">
        <w:rPr>
          <w:rFonts w:ascii="Times New Roman" w:hAnsi="Times New Roman" w:cs="Times New Roman"/>
          <w:sz w:val="24"/>
          <w:szCs w:val="24"/>
        </w:rPr>
        <w:t xml:space="preserve">, Christ </w:t>
      </w:r>
      <w:r w:rsidRPr="00C41A5B">
        <w:rPr>
          <w:rFonts w:ascii="Times New Roman" w:hAnsi="Times New Roman" w:cs="Times New Roman"/>
          <w:i/>
          <w:iCs/>
          <w:sz w:val="24"/>
          <w:szCs w:val="24"/>
        </w:rPr>
        <w:t>fulfilled the Law</w:t>
      </w:r>
      <w:r w:rsidRPr="00C41A5B">
        <w:rPr>
          <w:rFonts w:ascii="Times New Roman" w:hAnsi="Times New Roman" w:cs="Times New Roman"/>
          <w:sz w:val="24"/>
          <w:szCs w:val="24"/>
        </w:rPr>
        <w:t xml:space="preserve"> in my stead perfectly (active obedience), </w:t>
      </w:r>
      <w:r w:rsidRPr="00C41A5B">
        <w:rPr>
          <w:rFonts w:ascii="Times New Roman" w:hAnsi="Times New Roman" w:cs="Times New Roman"/>
          <w:i/>
          <w:iCs/>
          <w:sz w:val="24"/>
          <w:szCs w:val="24"/>
        </w:rPr>
        <w:t>sacrificed Himself</w:t>
      </w:r>
      <w:r w:rsidRPr="00C41A5B">
        <w:rPr>
          <w:rFonts w:ascii="Times New Roman" w:hAnsi="Times New Roman" w:cs="Times New Roman"/>
          <w:sz w:val="24"/>
          <w:szCs w:val="24"/>
        </w:rPr>
        <w:t xml:space="preserve"> for me (passive obedience), and still </w:t>
      </w:r>
      <w:r w:rsidRPr="00C41A5B">
        <w:rPr>
          <w:rFonts w:ascii="Times New Roman" w:hAnsi="Times New Roman" w:cs="Times New Roman"/>
          <w:i/>
          <w:iCs/>
          <w:sz w:val="24"/>
          <w:szCs w:val="24"/>
        </w:rPr>
        <w:t>intercedes</w:t>
      </w:r>
      <w:r w:rsidRPr="00C41A5B">
        <w:rPr>
          <w:rFonts w:ascii="Times New Roman" w:hAnsi="Times New Roman" w:cs="Times New Roman"/>
          <w:sz w:val="24"/>
          <w:szCs w:val="24"/>
        </w:rPr>
        <w:t xml:space="preserve"> (pleads) for me with His heavenly Father.”  </w:t>
      </w:r>
      <w:r w:rsidRPr="00C41A5B">
        <w:rPr>
          <w:rFonts w:ascii="Times New Roman" w:hAnsi="Times New Roman" w:cs="Times New Roman"/>
          <w:i/>
          <w:iCs/>
          <w:sz w:val="24"/>
          <w:szCs w:val="24"/>
        </w:rPr>
        <w:t>The Small Catechism</w:t>
      </w:r>
      <w:r w:rsidRPr="00C41A5B">
        <w:rPr>
          <w:rFonts w:ascii="Times New Roman" w:hAnsi="Times New Roman" w:cs="Times New Roman"/>
          <w:sz w:val="24"/>
          <w:szCs w:val="24"/>
        </w:rPr>
        <w:t>, question 132 B, p. 108.</w:t>
      </w:r>
    </w:p>
  </w:footnote>
  <w:footnote w:id="68">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68</w:t>
      </w:r>
      <w:r w:rsidRPr="00C41A5B">
        <w:rPr>
          <w:rFonts w:ascii="Times New Roman" w:hAnsi="Times New Roman" w:cs="Times New Roman"/>
          <w:sz w:val="24"/>
          <w:szCs w:val="24"/>
        </w:rPr>
        <w:t xml:space="preserve">The Rev. Dr. Francis Pieper, </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Vol. II, p. 376, footnote 81, transliteration of the Greek and amplification in brackets added.</w:t>
      </w:r>
    </w:p>
  </w:footnote>
  <w:footnote w:id="69">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69</w:t>
      </w:r>
      <w:r w:rsidRPr="00C41A5B">
        <w:rPr>
          <w:rFonts w:ascii="Times New Roman" w:hAnsi="Times New Roman" w:cs="Times New Roman"/>
          <w:b/>
          <w:bCs/>
          <w:sz w:val="24"/>
          <w:szCs w:val="24"/>
        </w:rPr>
        <w:t>I Timothy 3:16</w:t>
      </w:r>
      <w:r w:rsidRPr="00C41A5B">
        <w:rPr>
          <w:rFonts w:ascii="Times New Roman" w:hAnsi="Times New Roman" w:cs="Times New Roman"/>
          <w:sz w:val="24"/>
          <w:szCs w:val="24"/>
        </w:rPr>
        <w:t>.</w:t>
      </w:r>
    </w:p>
  </w:footnote>
  <w:footnote w:id="70">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70</w:t>
      </w:r>
      <w:r w:rsidRPr="00C41A5B">
        <w:rPr>
          <w:rFonts w:ascii="Times New Roman" w:hAnsi="Times New Roman" w:cs="Times New Roman"/>
          <w:b/>
          <w:bCs/>
          <w:sz w:val="24"/>
          <w:szCs w:val="24"/>
        </w:rPr>
        <w:t>I Corinthians 2:7</w:t>
      </w:r>
      <w:r w:rsidRPr="00C41A5B">
        <w:rPr>
          <w:rFonts w:ascii="Times New Roman" w:hAnsi="Times New Roman" w:cs="Times New Roman"/>
          <w:sz w:val="24"/>
          <w:szCs w:val="24"/>
        </w:rPr>
        <w:t>.</w:t>
      </w:r>
    </w:p>
  </w:footnote>
  <w:footnote w:id="71">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71</w:t>
      </w:r>
      <w:r w:rsidRPr="00C41A5B">
        <w:rPr>
          <w:rFonts w:ascii="Times New Roman" w:hAnsi="Times New Roman" w:cs="Times New Roman"/>
          <w:i/>
          <w:iCs/>
          <w:sz w:val="24"/>
          <w:szCs w:val="24"/>
        </w:rPr>
        <w:t>The Complete Sermons of Martin Luther</w:t>
      </w:r>
      <w:r w:rsidRPr="00C41A5B">
        <w:rPr>
          <w:rFonts w:ascii="Times New Roman" w:hAnsi="Times New Roman" w:cs="Times New Roman"/>
          <w:sz w:val="24"/>
          <w:szCs w:val="24"/>
        </w:rPr>
        <w:t>, Vol. 3.2, pp. 70, 71.</w:t>
      </w:r>
    </w:p>
  </w:footnote>
  <w:footnote w:id="72">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72</w:t>
      </w:r>
      <w:r w:rsidRPr="00C41A5B">
        <w:rPr>
          <w:rFonts w:ascii="Times New Roman" w:hAnsi="Times New Roman" w:cs="Times New Roman"/>
          <w:i/>
          <w:iCs/>
          <w:sz w:val="24"/>
          <w:szCs w:val="24"/>
        </w:rPr>
        <w:t>The Complete Sermons of Martin Luther</w:t>
      </w:r>
      <w:r w:rsidRPr="00C41A5B">
        <w:rPr>
          <w:rFonts w:ascii="Times New Roman" w:hAnsi="Times New Roman" w:cs="Times New Roman"/>
          <w:sz w:val="24"/>
          <w:szCs w:val="24"/>
        </w:rPr>
        <w:t>, Vol. 3.2, p. 70.</w:t>
      </w:r>
    </w:p>
  </w:footnote>
  <w:footnote w:id="73">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73</w:t>
      </w:r>
      <w:r w:rsidRPr="00C41A5B">
        <w:rPr>
          <w:rFonts w:ascii="Times New Roman" w:hAnsi="Times New Roman" w:cs="Times New Roman"/>
          <w:b/>
          <w:bCs/>
          <w:sz w:val="24"/>
          <w:szCs w:val="24"/>
        </w:rPr>
        <w:t>St. Matthew 24:14</w:t>
      </w:r>
      <w:r w:rsidRPr="00C41A5B">
        <w:rPr>
          <w:rFonts w:ascii="Times New Roman" w:hAnsi="Times New Roman" w:cs="Times New Roman"/>
          <w:sz w:val="24"/>
          <w:szCs w:val="24"/>
        </w:rPr>
        <w:t>.</w:t>
      </w:r>
    </w:p>
  </w:footnote>
  <w:footnote w:id="7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74</w:t>
      </w:r>
      <w:r w:rsidRPr="00C41A5B">
        <w:rPr>
          <w:rFonts w:ascii="Times New Roman" w:hAnsi="Times New Roman" w:cs="Times New Roman"/>
          <w:sz w:val="24"/>
          <w:szCs w:val="24"/>
        </w:rPr>
        <w:t xml:space="preserve">The Rev. Dr. Francis Pieper, </w:t>
      </w:r>
      <w:r w:rsidRPr="00C41A5B">
        <w:rPr>
          <w:rFonts w:ascii="Times New Roman" w:hAnsi="Times New Roman" w:cs="Times New Roman"/>
          <w:b/>
          <w:bCs/>
          <w:sz w:val="24"/>
          <w:szCs w:val="24"/>
        </w:rPr>
        <w:t>The Christian World View</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What is </w:t>
      </w:r>
      <w:proofErr w:type="gramStart"/>
      <w:r w:rsidRPr="00C41A5B">
        <w:rPr>
          <w:rFonts w:ascii="Times New Roman" w:hAnsi="Times New Roman" w:cs="Times New Roman"/>
          <w:i/>
          <w:iCs/>
          <w:sz w:val="24"/>
          <w:szCs w:val="24"/>
        </w:rPr>
        <w:t>Christianity?</w:t>
      </w:r>
      <w:r w:rsidRPr="00C41A5B">
        <w:rPr>
          <w:rFonts w:ascii="Times New Roman" w:hAnsi="Times New Roman" w:cs="Times New Roman"/>
          <w:sz w:val="24"/>
          <w:szCs w:val="24"/>
        </w:rPr>
        <w:t>,</w:t>
      </w:r>
      <w:proofErr w:type="gramEnd"/>
      <w:r w:rsidRPr="00C41A5B">
        <w:rPr>
          <w:rFonts w:ascii="Times New Roman" w:hAnsi="Times New Roman" w:cs="Times New Roman"/>
          <w:sz w:val="24"/>
          <w:szCs w:val="24"/>
        </w:rPr>
        <w:t xml:space="preserve"> Malone, TX:  </w:t>
      </w:r>
      <w:proofErr w:type="spellStart"/>
      <w:r w:rsidRPr="00C41A5B">
        <w:rPr>
          <w:rFonts w:ascii="Times New Roman" w:hAnsi="Times New Roman" w:cs="Times New Roman"/>
          <w:sz w:val="24"/>
          <w:szCs w:val="24"/>
        </w:rPr>
        <w:t>Repristination</w:t>
      </w:r>
      <w:proofErr w:type="spellEnd"/>
      <w:r w:rsidRPr="00C41A5B">
        <w:rPr>
          <w:rFonts w:ascii="Times New Roman" w:hAnsi="Times New Roman" w:cs="Times New Roman"/>
          <w:sz w:val="24"/>
          <w:szCs w:val="24"/>
        </w:rPr>
        <w:t xml:space="preserve"> Press, reprinted 1997, Third Printing, August 1999 pp. 31, 32. </w:t>
      </w:r>
    </w:p>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C41A5B">
        <w:rPr>
          <w:rFonts w:ascii="Times New Roman" w:hAnsi="Times New Roman" w:cs="Times New Roman"/>
          <w:i/>
          <w:iCs/>
          <w:sz w:val="24"/>
          <w:szCs w:val="24"/>
        </w:rPr>
        <w:t>Church and Ministry</w:t>
      </w:r>
      <w:r w:rsidRPr="00C41A5B">
        <w:rPr>
          <w:rFonts w:ascii="Times New Roman" w:hAnsi="Times New Roman" w:cs="Times New Roman"/>
          <w:sz w:val="24"/>
          <w:szCs w:val="24"/>
        </w:rPr>
        <w:t>, St. Louis:  Concordia Publishing House, 1999, p. 135.</w:t>
      </w:r>
    </w:p>
  </w:footnote>
  <w:footnote w:id="75">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75</w:t>
      </w:r>
      <w:r w:rsidRPr="00C41A5B">
        <w:rPr>
          <w:rFonts w:ascii="Times New Roman" w:hAnsi="Times New Roman" w:cs="Times New Roman"/>
          <w:b/>
          <w:bCs/>
          <w:sz w:val="24"/>
          <w:szCs w:val="24"/>
        </w:rPr>
        <w:t>I Corinthians 15:28</w:t>
      </w:r>
      <w:proofErr w:type="gramStart"/>
      <w:r w:rsidRPr="00C41A5B">
        <w:rPr>
          <w:rFonts w:ascii="Times New Roman" w:hAnsi="Times New Roman" w:cs="Times New Roman"/>
          <w:sz w:val="24"/>
          <w:szCs w:val="24"/>
        </w:rPr>
        <w:t>.  Groups</w:t>
      </w:r>
      <w:proofErr w:type="gramEnd"/>
      <w:r w:rsidRPr="00C41A5B">
        <w:rPr>
          <w:rFonts w:ascii="Times New Roman" w:hAnsi="Times New Roman" w:cs="Times New Roman"/>
          <w:sz w:val="24"/>
          <w:szCs w:val="24"/>
        </w:rPr>
        <w:t xml:space="preserve"> like the Jehovah’s Witnesses, modern day Arian heretics, have argued that this passage proves that the Son is subject to the Father and, therefore, inferior and, therefore, not God.  But it doesn’t prove their point but the Orthodox confession that the Son is God.  For the Apostle St. Paul says when all things are subdued, “then shall the Son also himself be subject unto him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In other words, there is a time when the Son is not subject to God.  What does this mean?  It would mean that the Son is not subject to the Father and, therefore, disobedient.  Were the Son disobedient, He would be no Son of God, created or uncreated and begotten.  When we see variances in Christ, it occurs not according to His Deity because His Deity never changes, but according to His Human Nature which does undergo changes for the sake of our salvation.  In this instance, the Apostle St. Paul refers to Christ’s Mystical Body, the Church (see Gerhard quote, footnote 72 below), which becomes completely subject to God when the last believers </w:t>
      </w:r>
      <w:proofErr w:type="gramStart"/>
      <w:r w:rsidRPr="00C41A5B">
        <w:rPr>
          <w:rFonts w:ascii="Times New Roman" w:hAnsi="Times New Roman" w:cs="Times New Roman"/>
          <w:sz w:val="24"/>
          <w:szCs w:val="24"/>
        </w:rPr>
        <w:t>comes</w:t>
      </w:r>
      <w:proofErr w:type="gramEnd"/>
      <w:r w:rsidRPr="00C41A5B">
        <w:rPr>
          <w:rFonts w:ascii="Times New Roman" w:hAnsi="Times New Roman" w:cs="Times New Roman"/>
          <w:sz w:val="24"/>
          <w:szCs w:val="24"/>
        </w:rPr>
        <w:t xml:space="preserve"> to faith.  Prior to that His Body, the Church, is not subject because believers yet to come are not believers and, therefore, not subject.  But when the last believer comes to faith, then Christ’s Mystical Body the Church is subject and obedient to God and that is also the end of the age because the work of salvation is done.</w:t>
      </w:r>
    </w:p>
  </w:footnote>
  <w:footnote w:id="76">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76</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Vol. II, p. 392, footnote 103.</w:t>
      </w:r>
    </w:p>
  </w:footnote>
  <w:footnote w:id="77">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77</w:t>
      </w:r>
      <w:r w:rsidRPr="00C41A5B">
        <w:rPr>
          <w:rFonts w:ascii="Times New Roman" w:hAnsi="Times New Roman" w:cs="Times New Roman"/>
          <w:b/>
          <w:bCs/>
          <w:sz w:val="24"/>
          <w:szCs w:val="24"/>
        </w:rPr>
        <w:t>St. Luke 25-27</w:t>
      </w:r>
      <w:r w:rsidRPr="00C41A5B">
        <w:rPr>
          <w:rFonts w:ascii="Times New Roman" w:hAnsi="Times New Roman" w:cs="Times New Roman"/>
          <w:sz w:val="24"/>
          <w:szCs w:val="24"/>
        </w:rPr>
        <w:t>.</w:t>
      </w:r>
    </w:p>
  </w:footnote>
  <w:footnote w:id="78">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78</w:t>
      </w:r>
      <w:r w:rsidRPr="00C41A5B">
        <w:rPr>
          <w:rFonts w:ascii="Times New Roman" w:hAnsi="Times New Roman" w:cs="Times New Roman"/>
          <w:b/>
          <w:bCs/>
          <w:sz w:val="24"/>
          <w:szCs w:val="24"/>
        </w:rPr>
        <w:t>Romans 3:21-22</w:t>
      </w:r>
      <w:r w:rsidRPr="00C41A5B">
        <w:rPr>
          <w:rFonts w:ascii="Times New Roman" w:hAnsi="Times New Roman" w:cs="Times New Roman"/>
          <w:sz w:val="24"/>
          <w:szCs w:val="24"/>
        </w:rPr>
        <w:t>.</w:t>
      </w:r>
    </w:p>
  </w:footnote>
  <w:footnote w:id="79">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79</w:t>
      </w:r>
      <w:r w:rsidRPr="00C41A5B">
        <w:rPr>
          <w:rFonts w:ascii="Times New Roman" w:hAnsi="Times New Roman" w:cs="Times New Roman"/>
          <w:i/>
          <w:iCs/>
          <w:sz w:val="24"/>
          <w:szCs w:val="24"/>
        </w:rPr>
        <w:t>The Apology of the Augsburg Confession</w:t>
      </w:r>
      <w:r w:rsidRPr="00C41A5B">
        <w:rPr>
          <w:rFonts w:ascii="Times New Roman" w:hAnsi="Times New Roman" w:cs="Times New Roman"/>
          <w:sz w:val="24"/>
          <w:szCs w:val="24"/>
        </w:rPr>
        <w:t xml:space="preserve">, Article </w:t>
      </w:r>
      <w:proofErr w:type="gramStart"/>
      <w:r w:rsidRPr="00C41A5B">
        <w:rPr>
          <w:rFonts w:ascii="Times New Roman" w:hAnsi="Times New Roman" w:cs="Times New Roman"/>
          <w:sz w:val="24"/>
          <w:szCs w:val="24"/>
        </w:rPr>
        <w:t>XII.[</w:t>
      </w:r>
      <w:proofErr w:type="gramEnd"/>
      <w:r w:rsidRPr="00C41A5B">
        <w:rPr>
          <w:rFonts w:ascii="Times New Roman" w:hAnsi="Times New Roman" w:cs="Times New Roman"/>
          <w:sz w:val="24"/>
          <w:szCs w:val="24"/>
        </w:rPr>
        <w:t xml:space="preserve">V].66, 67, </w:t>
      </w:r>
      <w:proofErr w:type="spellStart"/>
      <w:r w:rsidRPr="00C41A5B">
        <w:rPr>
          <w:rFonts w:ascii="Times New Roman" w:hAnsi="Times New Roman" w:cs="Times New Roman"/>
          <w:i/>
          <w:iCs/>
          <w:sz w:val="24"/>
          <w:szCs w:val="24"/>
        </w:rPr>
        <w:t>Triglotta</w:t>
      </w:r>
      <w:proofErr w:type="spellEnd"/>
      <w:r w:rsidRPr="00C41A5B">
        <w:rPr>
          <w:rFonts w:ascii="Times New Roman" w:hAnsi="Times New Roman" w:cs="Times New Roman"/>
          <w:sz w:val="24"/>
          <w:szCs w:val="24"/>
        </w:rPr>
        <w:t xml:space="preserve">, p. 271, </w:t>
      </w:r>
      <w:r w:rsidRPr="00C41A5B">
        <w:rPr>
          <w:rFonts w:ascii="Times New Roman" w:hAnsi="Times New Roman" w:cs="Times New Roman"/>
          <w:b/>
          <w:bCs/>
          <w:sz w:val="24"/>
          <w:szCs w:val="24"/>
        </w:rPr>
        <w:t>Acts 10:43</w:t>
      </w:r>
      <w:r w:rsidRPr="00C41A5B">
        <w:rPr>
          <w:rFonts w:ascii="Times New Roman" w:hAnsi="Times New Roman" w:cs="Times New Roman"/>
          <w:sz w:val="24"/>
          <w:szCs w:val="24"/>
        </w:rPr>
        <w:t>.</w:t>
      </w:r>
    </w:p>
  </w:footnote>
  <w:footnote w:id="80">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80</w:t>
      </w:r>
      <w:r w:rsidRPr="00C41A5B">
        <w:rPr>
          <w:rFonts w:ascii="Times New Roman" w:hAnsi="Times New Roman" w:cs="Times New Roman"/>
          <w:b/>
          <w:bCs/>
          <w:sz w:val="24"/>
          <w:szCs w:val="24"/>
        </w:rPr>
        <w:t>St. John 8:31-32</w:t>
      </w:r>
      <w:r w:rsidRPr="00C41A5B">
        <w:rPr>
          <w:rFonts w:ascii="Times New Roman" w:hAnsi="Times New Roman" w:cs="Times New Roman"/>
          <w:sz w:val="24"/>
          <w:szCs w:val="24"/>
        </w:rPr>
        <w:t>.</w:t>
      </w:r>
    </w:p>
  </w:footnote>
  <w:footnote w:id="81">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81</w:t>
      </w:r>
      <w:r w:rsidRPr="00C41A5B">
        <w:rPr>
          <w:rFonts w:ascii="Times New Roman" w:hAnsi="Times New Roman" w:cs="Times New Roman"/>
          <w:b/>
          <w:bCs/>
          <w:sz w:val="24"/>
          <w:szCs w:val="24"/>
        </w:rPr>
        <w:t>St. John 17:3</w:t>
      </w:r>
      <w:r w:rsidRPr="00C41A5B">
        <w:rPr>
          <w:rFonts w:ascii="Times New Roman" w:hAnsi="Times New Roman" w:cs="Times New Roman"/>
          <w:sz w:val="24"/>
          <w:szCs w:val="24"/>
        </w:rPr>
        <w:t>.</w:t>
      </w:r>
    </w:p>
  </w:footnote>
  <w:footnote w:id="82">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82</w:t>
      </w:r>
      <w:r w:rsidRPr="00C41A5B">
        <w:rPr>
          <w:rFonts w:ascii="Times New Roman" w:hAnsi="Times New Roman" w:cs="Times New Roman"/>
          <w:b/>
          <w:bCs/>
          <w:sz w:val="24"/>
          <w:szCs w:val="24"/>
        </w:rPr>
        <w:t>Isaiah 53:11</w:t>
      </w:r>
      <w:r w:rsidRPr="00C41A5B">
        <w:rPr>
          <w:rFonts w:ascii="Times New Roman" w:hAnsi="Times New Roman" w:cs="Times New Roman"/>
          <w:sz w:val="24"/>
          <w:szCs w:val="24"/>
        </w:rPr>
        <w:t>, underscore added.</w:t>
      </w:r>
    </w:p>
  </w:footnote>
  <w:footnote w:id="83">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83</w:t>
      </w:r>
      <w:r w:rsidRPr="00C41A5B">
        <w:rPr>
          <w:rFonts w:ascii="Times New Roman" w:hAnsi="Times New Roman" w:cs="Times New Roman"/>
          <w:b/>
          <w:bCs/>
          <w:sz w:val="24"/>
          <w:szCs w:val="24"/>
        </w:rPr>
        <w:t>Romans 10:17</w:t>
      </w:r>
      <w:r w:rsidRPr="00C41A5B">
        <w:rPr>
          <w:rFonts w:ascii="Times New Roman" w:hAnsi="Times New Roman" w:cs="Times New Roman"/>
          <w:sz w:val="24"/>
          <w:szCs w:val="24"/>
        </w:rPr>
        <w:t>.</w:t>
      </w:r>
    </w:p>
  </w:footnote>
  <w:footnote w:id="84">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84</w:t>
      </w:r>
      <w:r w:rsidRPr="00C41A5B">
        <w:rPr>
          <w:rFonts w:ascii="Times New Roman" w:hAnsi="Times New Roman" w:cs="Times New Roman"/>
          <w:sz w:val="24"/>
          <w:szCs w:val="24"/>
        </w:rPr>
        <w:t>Enthusiasm means “God within” (Greek: ’</w:t>
      </w:r>
      <w:proofErr w:type="spellStart"/>
      <w:r w:rsidRPr="00C41A5B">
        <w:rPr>
          <w:rFonts w:ascii="Times New Roman" w:hAnsi="Times New Roman" w:cs="Times New Roman"/>
          <w:i/>
          <w:iCs/>
          <w:sz w:val="24"/>
          <w:szCs w:val="24"/>
        </w:rPr>
        <w:t>en</w:t>
      </w:r>
      <w:proofErr w:type="spellEnd"/>
      <w:r w:rsidRPr="00C41A5B">
        <w:rPr>
          <w:rFonts w:ascii="Times New Roman" w:hAnsi="Times New Roman" w:cs="Times New Roman"/>
          <w:sz w:val="24"/>
          <w:szCs w:val="24"/>
        </w:rPr>
        <w:t xml:space="preserve"> [in] </w:t>
      </w:r>
      <w:proofErr w:type="spellStart"/>
      <w:r w:rsidRPr="00C41A5B">
        <w:rPr>
          <w:rFonts w:ascii="Times New Roman" w:hAnsi="Times New Roman" w:cs="Times New Roman"/>
          <w:i/>
          <w:iCs/>
          <w:sz w:val="24"/>
          <w:szCs w:val="24"/>
        </w:rPr>
        <w:t>theos</w:t>
      </w:r>
      <w:proofErr w:type="spellEnd"/>
      <w:r w:rsidRPr="00C41A5B">
        <w:rPr>
          <w:rFonts w:ascii="Times New Roman" w:hAnsi="Times New Roman" w:cs="Times New Roman"/>
          <w:i/>
          <w:iCs/>
          <w:sz w:val="24"/>
          <w:szCs w:val="24"/>
        </w:rPr>
        <w:t xml:space="preserve"> </w:t>
      </w:r>
      <w:r w:rsidRPr="00C41A5B">
        <w:rPr>
          <w:rFonts w:ascii="Times New Roman" w:hAnsi="Times New Roman" w:cs="Times New Roman"/>
          <w:sz w:val="24"/>
          <w:szCs w:val="24"/>
        </w:rPr>
        <w:t xml:space="preserve">[God]).  “originally, supernatural inspiration or possession; inspired prophetic or poetic ecstasy.”  </w:t>
      </w:r>
      <w:r w:rsidRPr="00C41A5B">
        <w:rPr>
          <w:rFonts w:ascii="Times New Roman" w:hAnsi="Times New Roman" w:cs="Times New Roman"/>
          <w:i/>
          <w:iCs/>
          <w:sz w:val="24"/>
          <w:szCs w:val="24"/>
        </w:rPr>
        <w:t>Webster’s Unabridged Dictionary</w:t>
      </w:r>
      <w:r w:rsidRPr="00C41A5B">
        <w:rPr>
          <w:rFonts w:ascii="Times New Roman" w:hAnsi="Times New Roman" w:cs="Times New Roman"/>
          <w:sz w:val="24"/>
          <w:szCs w:val="24"/>
        </w:rPr>
        <w:t xml:space="preserve">, p. 607, </w:t>
      </w:r>
      <w:proofErr w:type="spellStart"/>
      <w:r w:rsidRPr="00C41A5B">
        <w:rPr>
          <w:rFonts w:ascii="Times New Roman" w:hAnsi="Times New Roman" w:cs="Times New Roman"/>
          <w:sz w:val="24"/>
          <w:szCs w:val="24"/>
        </w:rPr>
        <w:t>s.v.</w:t>
      </w:r>
      <w:proofErr w:type="spellEnd"/>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enthusiasm</w:t>
      </w:r>
      <w:r w:rsidRPr="00C41A5B">
        <w:rPr>
          <w:rFonts w:ascii="Times New Roman" w:hAnsi="Times New Roman" w:cs="Times New Roman"/>
          <w:sz w:val="24"/>
          <w:szCs w:val="24"/>
        </w:rPr>
        <w:t xml:space="preserve">”.  The usage in the Lutheran Confessions refers to the false teaching that God speaks to men </w:t>
      </w:r>
      <w:r w:rsidRPr="00C41A5B">
        <w:rPr>
          <w:rFonts w:ascii="Times New Roman" w:hAnsi="Times New Roman" w:cs="Times New Roman"/>
          <w:i/>
          <w:iCs/>
          <w:sz w:val="24"/>
          <w:szCs w:val="24"/>
        </w:rPr>
        <w:t>without</w:t>
      </w:r>
      <w:r w:rsidRPr="00C41A5B">
        <w:rPr>
          <w:rFonts w:ascii="Times New Roman" w:hAnsi="Times New Roman" w:cs="Times New Roman"/>
          <w:sz w:val="24"/>
          <w:szCs w:val="24"/>
        </w:rPr>
        <w:t xml:space="preserve"> the Word, i.e. by means other than Holy Scripture.  “In general, all who divorce the operation of the Holy Ghost from the Word of Scripture make private or immediate revelations their principle in theology.  It is essentially correct to embrace them all under the general title ... ‘enthusiasts’ </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 xml:space="preserve">”  The Rev. Dr. Francis Pieper, </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xml:space="preserve">, Vol. I, p. 208.  Dr. Pieper was President of the Lutheran Church – Missouri Synod from 1899-1911. </w:t>
      </w:r>
    </w:p>
  </w:footnote>
  <w:footnote w:id="85">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85</w:t>
      </w:r>
      <w:r w:rsidRPr="00C41A5B">
        <w:rPr>
          <w:rFonts w:ascii="Times New Roman" w:hAnsi="Times New Roman" w:cs="Times New Roman"/>
          <w:sz w:val="24"/>
          <w:szCs w:val="24"/>
        </w:rPr>
        <w:t>Mohammed, the founding prophet of Islam.</w:t>
      </w:r>
    </w:p>
  </w:footnote>
  <w:footnote w:id="86">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86</w:t>
      </w:r>
      <w:r w:rsidRPr="00C41A5B">
        <w:rPr>
          <w:rFonts w:ascii="Times New Roman" w:hAnsi="Times New Roman" w:cs="Times New Roman"/>
          <w:sz w:val="24"/>
          <w:szCs w:val="24"/>
          <w:u w:val="single"/>
        </w:rPr>
        <w:t xml:space="preserve">The </w:t>
      </w:r>
      <w:proofErr w:type="spellStart"/>
      <w:r w:rsidRPr="00C41A5B">
        <w:rPr>
          <w:rFonts w:ascii="Times New Roman" w:hAnsi="Times New Roman" w:cs="Times New Roman"/>
          <w:sz w:val="24"/>
          <w:szCs w:val="24"/>
          <w:u w:val="single"/>
        </w:rPr>
        <w:t>Smalcald</w:t>
      </w:r>
      <w:proofErr w:type="spellEnd"/>
      <w:r w:rsidRPr="00C41A5B">
        <w:rPr>
          <w:rFonts w:ascii="Times New Roman" w:hAnsi="Times New Roman" w:cs="Times New Roman"/>
          <w:sz w:val="24"/>
          <w:szCs w:val="24"/>
          <w:u w:val="single"/>
        </w:rPr>
        <w:t xml:space="preserve"> Articles</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Article VIII.  Confession.</w:t>
      </w:r>
      <w:r w:rsidRPr="00C41A5B">
        <w:rPr>
          <w:rFonts w:ascii="Times New Roman" w:hAnsi="Times New Roman" w:cs="Times New Roman"/>
          <w:sz w:val="24"/>
          <w:szCs w:val="24"/>
        </w:rPr>
        <w:t xml:space="preserve">9, 10, 11, </w:t>
      </w:r>
      <w:proofErr w:type="spellStart"/>
      <w:r w:rsidRPr="00C41A5B">
        <w:rPr>
          <w:rFonts w:ascii="Times New Roman" w:hAnsi="Times New Roman" w:cs="Times New Roman"/>
          <w:i/>
          <w:iCs/>
          <w:sz w:val="24"/>
          <w:szCs w:val="24"/>
        </w:rPr>
        <w:t>Triglotta</w:t>
      </w:r>
      <w:proofErr w:type="spellEnd"/>
      <w:r w:rsidRPr="00C41A5B">
        <w:rPr>
          <w:rFonts w:ascii="Times New Roman" w:hAnsi="Times New Roman" w:cs="Times New Roman"/>
          <w:sz w:val="24"/>
          <w:szCs w:val="24"/>
        </w:rPr>
        <w:t>, p. 497, underscore added.</w:t>
      </w:r>
    </w:p>
  </w:footnote>
  <w:footnote w:id="87">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87</w:t>
      </w:r>
      <w:r w:rsidRPr="00C41A5B">
        <w:rPr>
          <w:rFonts w:ascii="Times New Roman" w:hAnsi="Times New Roman" w:cs="Times New Roman"/>
          <w:sz w:val="24"/>
          <w:szCs w:val="24"/>
        </w:rPr>
        <w:t xml:space="preserve">Martin Luther, </w:t>
      </w:r>
      <w:r w:rsidRPr="00C41A5B">
        <w:rPr>
          <w:rFonts w:ascii="Times New Roman" w:hAnsi="Times New Roman" w:cs="Times New Roman"/>
          <w:i/>
          <w:iCs/>
          <w:sz w:val="24"/>
          <w:szCs w:val="24"/>
        </w:rPr>
        <w:t>Luther’s Works</w:t>
      </w:r>
      <w:r w:rsidRPr="00C41A5B">
        <w:rPr>
          <w:rFonts w:ascii="Times New Roman" w:hAnsi="Times New Roman" w:cs="Times New Roman"/>
          <w:sz w:val="24"/>
          <w:szCs w:val="24"/>
        </w:rPr>
        <w:t>, Vol. 69, pp. 29, 35, 36, amplification in brackets added.</w:t>
      </w:r>
    </w:p>
  </w:footnote>
  <w:footnote w:id="88">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88</w:t>
      </w:r>
      <w:r w:rsidRPr="00C41A5B">
        <w:rPr>
          <w:rFonts w:ascii="Times New Roman" w:hAnsi="Times New Roman" w:cs="Times New Roman"/>
          <w:b/>
          <w:bCs/>
          <w:sz w:val="24"/>
          <w:szCs w:val="24"/>
        </w:rPr>
        <w:t>St. John 5:19</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39</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45-47</w:t>
      </w:r>
      <w:r w:rsidRPr="00C41A5B">
        <w:rPr>
          <w:rFonts w:ascii="Times New Roman" w:hAnsi="Times New Roman" w:cs="Times New Roman"/>
          <w:sz w:val="24"/>
          <w:szCs w:val="24"/>
        </w:rPr>
        <w:t>.</w:t>
      </w:r>
    </w:p>
  </w:footnote>
  <w:footnote w:id="89">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89</w:t>
      </w:r>
      <w:r w:rsidRPr="00C41A5B">
        <w:rPr>
          <w:rFonts w:ascii="Times New Roman" w:hAnsi="Times New Roman" w:cs="Times New Roman"/>
          <w:b/>
          <w:bCs/>
          <w:sz w:val="24"/>
          <w:szCs w:val="24"/>
        </w:rPr>
        <w:t>Ephesians 2:19-20</w:t>
      </w:r>
      <w:r w:rsidRPr="00C41A5B">
        <w:rPr>
          <w:rFonts w:ascii="Times New Roman" w:hAnsi="Times New Roman" w:cs="Times New Roman"/>
          <w:sz w:val="24"/>
          <w:szCs w:val="24"/>
        </w:rPr>
        <w:t>.</w:t>
      </w:r>
    </w:p>
  </w:footnote>
  <w:footnote w:id="90">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90</w:t>
      </w:r>
      <w:r w:rsidRPr="00C41A5B">
        <w:rPr>
          <w:rFonts w:ascii="Times New Roman" w:hAnsi="Times New Roman" w:cs="Times New Roman"/>
          <w:sz w:val="24"/>
          <w:szCs w:val="24"/>
        </w:rPr>
        <w:t xml:space="preserve">Martin Luther, </w:t>
      </w:r>
      <w:r w:rsidRPr="00C41A5B">
        <w:rPr>
          <w:rFonts w:ascii="Times New Roman" w:hAnsi="Times New Roman" w:cs="Times New Roman"/>
          <w:i/>
          <w:iCs/>
          <w:sz w:val="24"/>
          <w:szCs w:val="24"/>
        </w:rPr>
        <w:t>Luther’s Works</w:t>
      </w:r>
      <w:r w:rsidRPr="00C41A5B">
        <w:rPr>
          <w:rFonts w:ascii="Times New Roman" w:hAnsi="Times New Roman" w:cs="Times New Roman"/>
          <w:sz w:val="24"/>
          <w:szCs w:val="24"/>
        </w:rPr>
        <w:t>, Vol 35, pp. 122, 247.</w:t>
      </w:r>
    </w:p>
  </w:footnote>
  <w:footnote w:id="91">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91</w:t>
      </w:r>
      <w:r w:rsidRPr="00C41A5B">
        <w:rPr>
          <w:rFonts w:ascii="Times New Roman" w:hAnsi="Times New Roman" w:cs="Times New Roman"/>
          <w:b/>
          <w:bCs/>
          <w:sz w:val="24"/>
          <w:szCs w:val="24"/>
        </w:rPr>
        <w:t>St. John 3:16</w:t>
      </w:r>
      <w:r w:rsidRPr="00C41A5B">
        <w:rPr>
          <w:rFonts w:ascii="Times New Roman" w:hAnsi="Times New Roman" w:cs="Times New Roman"/>
          <w:sz w:val="24"/>
          <w:szCs w:val="24"/>
        </w:rPr>
        <w:t>.</w:t>
      </w:r>
    </w:p>
  </w:footnote>
  <w:footnote w:id="92">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92</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devour it</w:t>
      </w:r>
      <w:r w:rsidRPr="00C41A5B">
        <w:rPr>
          <w:rFonts w:ascii="Times New Roman" w:hAnsi="Times New Roman" w:cs="Times New Roman"/>
          <w:sz w:val="24"/>
          <w:szCs w:val="24"/>
        </w:rPr>
        <w:t>.  Books are metaphorically said to be ‘devoured’ when they are avidly read, and when the things written in them are inwardly digested and stored in the entrails of the heart, inscribed on the tablets of the memory (</w:t>
      </w:r>
      <w:proofErr w:type="spellStart"/>
      <w:r w:rsidRPr="00C41A5B">
        <w:rPr>
          <w:rFonts w:ascii="Times New Roman" w:hAnsi="Times New Roman" w:cs="Times New Roman"/>
          <w:sz w:val="24"/>
          <w:szCs w:val="24"/>
        </w:rPr>
        <w:t>Eze</w:t>
      </w:r>
      <w:proofErr w:type="spellEnd"/>
      <w:r w:rsidRPr="00C41A5B">
        <w:rPr>
          <w:rFonts w:ascii="Times New Roman" w:hAnsi="Times New Roman" w:cs="Times New Roman"/>
          <w:sz w:val="24"/>
          <w:szCs w:val="24"/>
        </w:rPr>
        <w:t xml:space="preserve">. 3:1).”  Johann Gerard, </w:t>
      </w:r>
      <w:r w:rsidRPr="00C41A5B">
        <w:rPr>
          <w:rFonts w:ascii="Times New Roman" w:hAnsi="Times New Roman" w:cs="Times New Roman"/>
          <w:i/>
          <w:iCs/>
          <w:sz w:val="24"/>
          <w:szCs w:val="24"/>
        </w:rPr>
        <w:t>Annotations on the Revelation of St. John the Theologian</w:t>
      </w:r>
      <w:r w:rsidRPr="00C41A5B">
        <w:rPr>
          <w:rFonts w:ascii="Times New Roman" w:hAnsi="Times New Roman" w:cs="Times New Roman"/>
          <w:sz w:val="24"/>
          <w:szCs w:val="24"/>
        </w:rPr>
        <w:t xml:space="preserve">, tr. Paul A. </w:t>
      </w:r>
      <w:proofErr w:type="spellStart"/>
      <w:r w:rsidRPr="00C41A5B">
        <w:rPr>
          <w:rFonts w:ascii="Times New Roman" w:hAnsi="Times New Roman" w:cs="Times New Roman"/>
          <w:sz w:val="24"/>
          <w:szCs w:val="24"/>
        </w:rPr>
        <w:t>Rydecki</w:t>
      </w:r>
      <w:proofErr w:type="spellEnd"/>
      <w:r w:rsidRPr="00C41A5B">
        <w:rPr>
          <w:rFonts w:ascii="Times New Roman" w:hAnsi="Times New Roman" w:cs="Times New Roman"/>
          <w:sz w:val="24"/>
          <w:szCs w:val="24"/>
        </w:rPr>
        <w:t xml:space="preserve">, </w:t>
      </w:r>
      <w:proofErr w:type="spellStart"/>
      <w:r w:rsidRPr="00C41A5B">
        <w:rPr>
          <w:rFonts w:ascii="Times New Roman" w:hAnsi="Times New Roman" w:cs="Times New Roman"/>
          <w:sz w:val="24"/>
          <w:szCs w:val="24"/>
        </w:rPr>
        <w:t>Represtination</w:t>
      </w:r>
      <w:proofErr w:type="spellEnd"/>
      <w:r w:rsidRPr="00C41A5B">
        <w:rPr>
          <w:rFonts w:ascii="Times New Roman" w:hAnsi="Times New Roman" w:cs="Times New Roman"/>
          <w:sz w:val="24"/>
          <w:szCs w:val="24"/>
        </w:rPr>
        <w:t xml:space="preserve"> Press:  Malone, TX, 2016, p. 104.  </w:t>
      </w:r>
    </w:p>
  </w:footnote>
  <w:footnote w:id="93">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93</w:t>
      </w:r>
      <w:r w:rsidRPr="00C41A5B">
        <w:rPr>
          <w:rFonts w:ascii="Times New Roman" w:hAnsi="Times New Roman" w:cs="Times New Roman"/>
          <w:sz w:val="24"/>
          <w:szCs w:val="24"/>
        </w:rPr>
        <w:t xml:space="preserve">“Prayers, Intercessions, and Thanksgiving:  At Worship, Grace to receive the Word,” </w:t>
      </w:r>
      <w:r w:rsidRPr="00C41A5B">
        <w:rPr>
          <w:rFonts w:ascii="Times New Roman" w:hAnsi="Times New Roman" w:cs="Times New Roman"/>
          <w:i/>
          <w:iCs/>
          <w:sz w:val="24"/>
          <w:szCs w:val="24"/>
        </w:rPr>
        <w:t>Lutheran Service Book</w:t>
      </w:r>
      <w:r w:rsidRPr="00C41A5B">
        <w:rPr>
          <w:rFonts w:ascii="Times New Roman" w:hAnsi="Times New Roman" w:cs="Times New Roman"/>
          <w:sz w:val="24"/>
          <w:szCs w:val="24"/>
        </w:rPr>
        <w:t>, p. 308.</w:t>
      </w:r>
    </w:p>
  </w:footnote>
  <w:footnote w:id="94">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94</w:t>
      </w:r>
      <w:r w:rsidRPr="00C41A5B">
        <w:rPr>
          <w:rFonts w:ascii="Times New Roman" w:hAnsi="Times New Roman" w:cs="Times New Roman"/>
          <w:b/>
          <w:bCs/>
          <w:sz w:val="24"/>
          <w:szCs w:val="24"/>
        </w:rPr>
        <w:t>I Peter 2:2-3</w:t>
      </w:r>
      <w:r w:rsidRPr="00C41A5B">
        <w:rPr>
          <w:rFonts w:ascii="Times New Roman" w:hAnsi="Times New Roman" w:cs="Times New Roman"/>
          <w:sz w:val="24"/>
          <w:szCs w:val="24"/>
        </w:rPr>
        <w:t>.</w:t>
      </w:r>
    </w:p>
  </w:footnote>
  <w:footnote w:id="95">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95</w:t>
      </w:r>
      <w:r w:rsidRPr="00C41A5B">
        <w:rPr>
          <w:rFonts w:ascii="Times New Roman" w:hAnsi="Times New Roman" w:cs="Times New Roman"/>
          <w:b/>
          <w:bCs/>
          <w:sz w:val="24"/>
          <w:szCs w:val="24"/>
        </w:rPr>
        <w:t>St. John 3:16-17.</w:t>
      </w:r>
    </w:p>
  </w:footnote>
  <w:footnote w:id="96">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96</w:t>
      </w:r>
      <w:r w:rsidRPr="00C41A5B">
        <w:rPr>
          <w:rFonts w:ascii="Times New Roman" w:hAnsi="Times New Roman" w:cs="Times New Roman"/>
          <w:b/>
          <w:bCs/>
          <w:sz w:val="24"/>
          <w:szCs w:val="24"/>
        </w:rPr>
        <w:t>St. John 5:39</w:t>
      </w:r>
      <w:r w:rsidRPr="00C41A5B">
        <w:rPr>
          <w:rFonts w:ascii="Times New Roman" w:hAnsi="Times New Roman" w:cs="Times New Roman"/>
          <w:sz w:val="24"/>
          <w:szCs w:val="24"/>
        </w:rPr>
        <w:t>.</w:t>
      </w:r>
    </w:p>
  </w:footnote>
  <w:footnote w:id="97">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97</w:t>
      </w:r>
      <w:r w:rsidRPr="00C41A5B">
        <w:rPr>
          <w:rFonts w:ascii="Times New Roman" w:hAnsi="Times New Roman" w:cs="Times New Roman"/>
          <w:sz w:val="24"/>
          <w:szCs w:val="24"/>
        </w:rPr>
        <w:t xml:space="preserve">“The enjoyment of the mouth is a symbol of the enjoyment that the godly experience from the revelation of divine mysteries, even before they fully experience them.  The paint of the belly is a symbol of the pain that they experience from considering the persecution that is described in the next prophecy and that Antichrist will bring against the Church at the end of the age.  The preaching of the Word gives birth to torments:  the world’s hatred, persecution, exile, and martyrdom for the ministers of the Church.  For the inner man, the Word of the Gospel is sweet.  But for the outer man, it is bitter on account of the mortification of the flesh.”    Johann Gerard, </w:t>
      </w:r>
      <w:r w:rsidRPr="00C41A5B">
        <w:rPr>
          <w:rFonts w:ascii="Times New Roman" w:hAnsi="Times New Roman" w:cs="Times New Roman"/>
          <w:i/>
          <w:iCs/>
          <w:sz w:val="24"/>
          <w:szCs w:val="24"/>
        </w:rPr>
        <w:t>Annotations on the Revelation of St. John the Theologian</w:t>
      </w:r>
      <w:r w:rsidRPr="00C41A5B">
        <w:rPr>
          <w:rFonts w:ascii="Times New Roman" w:hAnsi="Times New Roman" w:cs="Times New Roman"/>
          <w:sz w:val="24"/>
          <w:szCs w:val="24"/>
        </w:rPr>
        <w:t xml:space="preserve">, tr. Paul A. </w:t>
      </w:r>
      <w:proofErr w:type="spellStart"/>
      <w:r w:rsidRPr="00C41A5B">
        <w:rPr>
          <w:rFonts w:ascii="Times New Roman" w:hAnsi="Times New Roman" w:cs="Times New Roman"/>
          <w:sz w:val="24"/>
          <w:szCs w:val="24"/>
        </w:rPr>
        <w:t>Rydecki</w:t>
      </w:r>
      <w:proofErr w:type="spellEnd"/>
      <w:r w:rsidRPr="00C41A5B">
        <w:rPr>
          <w:rFonts w:ascii="Times New Roman" w:hAnsi="Times New Roman" w:cs="Times New Roman"/>
          <w:sz w:val="24"/>
          <w:szCs w:val="24"/>
        </w:rPr>
        <w:t xml:space="preserve">, </w:t>
      </w:r>
      <w:proofErr w:type="spellStart"/>
      <w:r w:rsidRPr="00C41A5B">
        <w:rPr>
          <w:rFonts w:ascii="Times New Roman" w:hAnsi="Times New Roman" w:cs="Times New Roman"/>
          <w:sz w:val="24"/>
          <w:szCs w:val="24"/>
        </w:rPr>
        <w:t>Represtination</w:t>
      </w:r>
      <w:proofErr w:type="spellEnd"/>
      <w:r w:rsidRPr="00C41A5B">
        <w:rPr>
          <w:rFonts w:ascii="Times New Roman" w:hAnsi="Times New Roman" w:cs="Times New Roman"/>
          <w:sz w:val="24"/>
          <w:szCs w:val="24"/>
        </w:rPr>
        <w:t xml:space="preserve"> Press:  Malone, TX, 2016, p. 104.</w:t>
      </w:r>
    </w:p>
  </w:footnote>
  <w:footnote w:id="98">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98</w:t>
      </w:r>
      <w:r w:rsidRPr="00C41A5B">
        <w:rPr>
          <w:rFonts w:ascii="Times New Roman" w:hAnsi="Times New Roman" w:cs="Times New Roman"/>
          <w:b/>
          <w:bCs/>
          <w:sz w:val="24"/>
          <w:szCs w:val="24"/>
        </w:rPr>
        <w:t xml:space="preserve">St. Matthew </w:t>
      </w:r>
      <w:r w:rsidRPr="00C41A5B">
        <w:rPr>
          <w:rFonts w:ascii="Times New Roman" w:hAnsi="Times New Roman" w:cs="Times New Roman"/>
          <w:sz w:val="24"/>
          <w:szCs w:val="24"/>
        </w:rPr>
        <w:t>5:</w:t>
      </w:r>
      <w:r w:rsidRPr="00C41A5B">
        <w:rPr>
          <w:rFonts w:ascii="Times New Roman" w:hAnsi="Times New Roman" w:cs="Times New Roman"/>
          <w:b/>
          <w:bCs/>
          <w:sz w:val="24"/>
          <w:szCs w:val="24"/>
        </w:rPr>
        <w:t>2</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11</w:t>
      </w:r>
      <w:r w:rsidRPr="00C41A5B">
        <w:rPr>
          <w:rFonts w:ascii="Times New Roman" w:hAnsi="Times New Roman" w:cs="Times New Roman"/>
          <w:sz w:val="24"/>
          <w:szCs w:val="24"/>
        </w:rPr>
        <w:t>.</w:t>
      </w:r>
    </w:p>
  </w:footnote>
  <w:footnote w:id="99">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99</w:t>
      </w:r>
      <w:r w:rsidRPr="00C41A5B">
        <w:rPr>
          <w:rFonts w:ascii="Times New Roman" w:hAnsi="Times New Roman" w:cs="Times New Roman"/>
          <w:b/>
          <w:bCs/>
          <w:sz w:val="24"/>
          <w:szCs w:val="24"/>
        </w:rPr>
        <w:t>St. John 16:31</w:t>
      </w:r>
      <w:r w:rsidRPr="00C41A5B">
        <w:rPr>
          <w:rFonts w:ascii="Times New Roman" w:hAnsi="Times New Roman" w:cs="Times New Roman"/>
          <w:sz w:val="24"/>
          <w:szCs w:val="24"/>
        </w:rPr>
        <w:t>,</w:t>
      </w:r>
      <w:r w:rsidRPr="00C41A5B">
        <w:rPr>
          <w:rFonts w:ascii="Times New Roman" w:hAnsi="Times New Roman" w:cs="Times New Roman"/>
          <w:b/>
          <w:bCs/>
          <w:sz w:val="24"/>
          <w:szCs w:val="24"/>
        </w:rPr>
        <w:t xml:space="preserve"> 33</w:t>
      </w:r>
      <w:r w:rsidRPr="00C41A5B">
        <w:rPr>
          <w:rFonts w:ascii="Times New Roman" w:hAnsi="Times New Roman" w:cs="Times New Roman"/>
          <w:sz w:val="24"/>
          <w:szCs w:val="24"/>
        </w:rPr>
        <w:t>.</w:t>
      </w:r>
    </w:p>
  </w:footnote>
  <w:footnote w:id="100">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100</w:t>
      </w:r>
      <w:r w:rsidRPr="00C41A5B">
        <w:rPr>
          <w:rFonts w:ascii="Times New Roman" w:hAnsi="Times New Roman" w:cs="Times New Roman"/>
          <w:i/>
          <w:iCs/>
          <w:sz w:val="24"/>
          <w:szCs w:val="24"/>
        </w:rPr>
        <w:t xml:space="preserve">Christian </w:t>
      </w:r>
      <w:proofErr w:type="spellStart"/>
      <w:r w:rsidRPr="00C41A5B">
        <w:rPr>
          <w:rFonts w:ascii="Times New Roman" w:hAnsi="Times New Roman" w:cs="Times New Roman"/>
          <w:i/>
          <w:iCs/>
          <w:sz w:val="24"/>
          <w:szCs w:val="24"/>
        </w:rPr>
        <w:t>Dogmatics</w:t>
      </w:r>
      <w:proofErr w:type="spellEnd"/>
      <w:r w:rsidRPr="00C41A5B">
        <w:rPr>
          <w:rFonts w:ascii="Times New Roman" w:hAnsi="Times New Roman" w:cs="Times New Roman"/>
          <w:sz w:val="24"/>
          <w:szCs w:val="24"/>
        </w:rPr>
        <w:t xml:space="preserve">, Vol. III, p. 52.  </w:t>
      </w:r>
    </w:p>
  </w:footnote>
  <w:footnote w:id="101">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101</w:t>
      </w:r>
      <w:r w:rsidRPr="00C41A5B">
        <w:rPr>
          <w:rFonts w:ascii="Times New Roman" w:hAnsi="Times New Roman" w:cs="Times New Roman"/>
          <w:sz w:val="24"/>
          <w:szCs w:val="24"/>
        </w:rPr>
        <w:t>“The significance of this entire vision for John is expressed in the words</w:t>
      </w:r>
      <w:proofErr w:type="gramStart"/>
      <w:r w:rsidRPr="00C41A5B">
        <w:rPr>
          <w:rFonts w:ascii="Times New Roman" w:hAnsi="Times New Roman" w:cs="Times New Roman"/>
          <w:sz w:val="24"/>
          <w:szCs w:val="24"/>
        </w:rPr>
        <w:t>:  ‘</w:t>
      </w:r>
      <w:proofErr w:type="gramEnd"/>
      <w:r w:rsidRPr="00C41A5B">
        <w:rPr>
          <w:rFonts w:ascii="Times New Roman" w:hAnsi="Times New Roman" w:cs="Times New Roman"/>
          <w:sz w:val="24"/>
          <w:szCs w:val="24"/>
        </w:rPr>
        <w:t>Thou must prophesy again before ... many peoples, and nations, and tongues, and kings.’ ... A similar experience introduced Ezekiel to this prophetic office (</w:t>
      </w:r>
      <w:proofErr w:type="spellStart"/>
      <w:r w:rsidRPr="00C41A5B">
        <w:rPr>
          <w:rFonts w:ascii="Times New Roman" w:hAnsi="Times New Roman" w:cs="Times New Roman"/>
          <w:sz w:val="24"/>
          <w:szCs w:val="24"/>
        </w:rPr>
        <w:t>Eze</w:t>
      </w:r>
      <w:proofErr w:type="spellEnd"/>
      <w:r w:rsidRPr="00C41A5B">
        <w:rPr>
          <w:rFonts w:ascii="Times New Roman" w:hAnsi="Times New Roman" w:cs="Times New Roman"/>
          <w:sz w:val="24"/>
          <w:szCs w:val="24"/>
        </w:rPr>
        <w:t xml:space="preserve">. 2:8-8-3:3).  In the case of John, the last of the prophets, it served to open the final phase of his work, beginning with the message he was to give the world in the rest of the Book of Revelation, </w:t>
      </w:r>
      <w:r w:rsidRPr="00C41A5B">
        <w:rPr>
          <w:rFonts w:ascii="Times New Roman" w:hAnsi="Times New Roman" w:cs="Times New Roman"/>
          <w:sz w:val="24"/>
          <w:szCs w:val="24"/>
          <w:u w:val="single"/>
        </w:rPr>
        <w:t>which speaks of the weal and woe of the church to the end of time</w:t>
      </w:r>
      <w:r w:rsidRPr="00C41A5B">
        <w:rPr>
          <w:rFonts w:ascii="Times New Roman" w:hAnsi="Times New Roman" w:cs="Times New Roman"/>
          <w:sz w:val="24"/>
          <w:szCs w:val="24"/>
        </w:rPr>
        <w:t xml:space="preserve">.”  Luther </w:t>
      </w:r>
      <w:proofErr w:type="spellStart"/>
      <w:r w:rsidRPr="00C41A5B">
        <w:rPr>
          <w:rFonts w:ascii="Times New Roman" w:hAnsi="Times New Roman" w:cs="Times New Roman"/>
          <w:sz w:val="24"/>
          <w:szCs w:val="24"/>
        </w:rPr>
        <w:t>Poellet</w:t>
      </w:r>
      <w:proofErr w:type="spellEnd"/>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Revelation</w:t>
      </w:r>
      <w:r w:rsidRPr="00C41A5B">
        <w:rPr>
          <w:rFonts w:ascii="Times New Roman" w:hAnsi="Times New Roman" w:cs="Times New Roman"/>
          <w:sz w:val="24"/>
          <w:szCs w:val="24"/>
        </w:rPr>
        <w:t>, p. 134, underscore added.</w:t>
      </w:r>
    </w:p>
  </w:footnote>
  <w:footnote w:id="102">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102</w:t>
      </w:r>
      <w:r w:rsidRPr="00C41A5B">
        <w:rPr>
          <w:rFonts w:ascii="Times New Roman" w:hAnsi="Times New Roman" w:cs="Times New Roman"/>
          <w:b/>
          <w:bCs/>
          <w:sz w:val="24"/>
          <w:szCs w:val="24"/>
        </w:rPr>
        <w:t>St. Matthew 28:18-20</w:t>
      </w:r>
      <w:r w:rsidRPr="00C41A5B">
        <w:rPr>
          <w:rFonts w:ascii="Times New Roman" w:hAnsi="Times New Roman" w:cs="Times New Roman"/>
          <w:sz w:val="24"/>
          <w:szCs w:val="24"/>
        </w:rPr>
        <w:t>.</w:t>
      </w:r>
    </w:p>
  </w:footnote>
  <w:footnote w:id="103">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vertAlign w:val="superscript"/>
        </w:rPr>
        <w:t>103</w:t>
      </w:r>
      <w:r w:rsidRPr="00C41A5B">
        <w:rPr>
          <w:rFonts w:ascii="Times New Roman" w:hAnsi="Times New Roman" w:cs="Times New Roman"/>
          <w:b/>
          <w:bCs/>
          <w:sz w:val="24"/>
          <w:szCs w:val="24"/>
        </w:rPr>
        <w:t>St. Matthew 24:4</w:t>
      </w:r>
      <w:r w:rsidRPr="00C41A5B">
        <w:rPr>
          <w:rFonts w:ascii="Times New Roman" w:hAnsi="Times New Roman" w:cs="Times New Roman"/>
          <w:sz w:val="24"/>
          <w:szCs w:val="24"/>
        </w:rPr>
        <w:t xml:space="preserve">, </w:t>
      </w:r>
      <w:r w:rsidRPr="00C41A5B">
        <w:rPr>
          <w:rFonts w:ascii="Times New Roman" w:hAnsi="Times New Roman" w:cs="Times New Roman"/>
          <w:b/>
          <w:bCs/>
          <w:sz w:val="24"/>
          <w:szCs w:val="24"/>
        </w:rPr>
        <w:t>14</w:t>
      </w:r>
      <w:r w:rsidRPr="00C41A5B">
        <w:rPr>
          <w:rFonts w:ascii="Times New Roman" w:hAnsi="Times New Roman" w:cs="Times New Roman"/>
          <w:sz w:val="24"/>
          <w:szCs w:val="24"/>
        </w:rPr>
        <w:t>.</w:t>
      </w:r>
    </w:p>
  </w:footnote>
  <w:footnote w:id="104">
    <w:p w:rsidR="00C41A5B" w:rsidRPr="00C41A5B" w:rsidRDefault="00C41A5B" w:rsidP="00C41A5B">
      <w:pPr>
        <w:rPr>
          <w:rFonts w:ascii="Times New Roman" w:hAnsi="Times New Roman" w:cs="Times New Roman"/>
          <w:sz w:val="24"/>
          <w:szCs w:val="24"/>
        </w:rPr>
      </w:pPr>
      <w:r w:rsidRPr="00C41A5B">
        <w:rPr>
          <w:rFonts w:ascii="Times New Roman" w:hAnsi="Times New Roman" w:cs="Times New Roman"/>
          <w:sz w:val="24"/>
          <w:szCs w:val="24"/>
          <w:vertAlign w:val="superscript"/>
        </w:rPr>
        <w:t>104</w:t>
      </w:r>
      <w:r w:rsidRPr="00C41A5B">
        <w:rPr>
          <w:rFonts w:ascii="Times New Roman" w:hAnsi="Times New Roman" w:cs="Times New Roman"/>
          <w:sz w:val="24"/>
          <w:szCs w:val="24"/>
        </w:rPr>
        <w:t xml:space="preserve">The Rev. Dr. Francis Pieper, </w:t>
      </w:r>
      <w:r w:rsidRPr="00C41A5B">
        <w:rPr>
          <w:rFonts w:ascii="Times New Roman" w:hAnsi="Times New Roman" w:cs="Times New Roman"/>
          <w:b/>
          <w:bCs/>
          <w:sz w:val="24"/>
          <w:szCs w:val="24"/>
        </w:rPr>
        <w:t>The Christian World View</w:t>
      </w:r>
      <w:r w:rsidRPr="00C41A5B">
        <w:rPr>
          <w:rFonts w:ascii="Times New Roman" w:hAnsi="Times New Roman" w:cs="Times New Roman"/>
          <w:sz w:val="24"/>
          <w:szCs w:val="24"/>
        </w:rPr>
        <w:t xml:space="preserve">, </w:t>
      </w:r>
      <w:r w:rsidRPr="00C41A5B">
        <w:rPr>
          <w:rFonts w:ascii="Times New Roman" w:hAnsi="Times New Roman" w:cs="Times New Roman"/>
          <w:i/>
          <w:iCs/>
          <w:sz w:val="24"/>
          <w:szCs w:val="24"/>
        </w:rPr>
        <w:t xml:space="preserve">What is </w:t>
      </w:r>
      <w:proofErr w:type="gramStart"/>
      <w:r w:rsidRPr="00C41A5B">
        <w:rPr>
          <w:rFonts w:ascii="Times New Roman" w:hAnsi="Times New Roman" w:cs="Times New Roman"/>
          <w:i/>
          <w:iCs/>
          <w:sz w:val="24"/>
          <w:szCs w:val="24"/>
        </w:rPr>
        <w:t>Christianity?</w:t>
      </w:r>
      <w:r w:rsidRPr="00C41A5B">
        <w:rPr>
          <w:rFonts w:ascii="Times New Roman" w:hAnsi="Times New Roman" w:cs="Times New Roman"/>
          <w:sz w:val="24"/>
          <w:szCs w:val="24"/>
        </w:rPr>
        <w:t>,</w:t>
      </w:r>
      <w:proofErr w:type="gramEnd"/>
      <w:r w:rsidRPr="00C41A5B">
        <w:rPr>
          <w:rFonts w:ascii="Times New Roman" w:hAnsi="Times New Roman" w:cs="Times New Roman"/>
          <w:sz w:val="24"/>
          <w:szCs w:val="24"/>
        </w:rPr>
        <w:t xml:space="preserve"> Malone, TX:  </w:t>
      </w:r>
      <w:proofErr w:type="spellStart"/>
      <w:r w:rsidRPr="00C41A5B">
        <w:rPr>
          <w:rFonts w:ascii="Times New Roman" w:hAnsi="Times New Roman" w:cs="Times New Roman"/>
          <w:sz w:val="24"/>
          <w:szCs w:val="24"/>
        </w:rPr>
        <w:t>Repristination</w:t>
      </w:r>
      <w:proofErr w:type="spellEnd"/>
      <w:r w:rsidRPr="00C41A5B">
        <w:rPr>
          <w:rFonts w:ascii="Times New Roman" w:hAnsi="Times New Roman" w:cs="Times New Roman"/>
          <w:sz w:val="24"/>
          <w:szCs w:val="24"/>
        </w:rPr>
        <w:t xml:space="preserve"> Press, reprinted 1997, Third Printing, August 1999 pp. 31, 32.</w:t>
      </w:r>
    </w:p>
    <w:p w:rsidR="00C41A5B" w:rsidRPr="00C41A5B" w:rsidRDefault="00C41A5B" w:rsidP="00C41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C41A5B">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C41A5B">
        <w:rPr>
          <w:rFonts w:ascii="Times New Roman" w:hAnsi="Times New Roman" w:cs="Times New Roman"/>
          <w:i/>
          <w:iCs/>
          <w:sz w:val="24"/>
          <w:szCs w:val="24"/>
        </w:rPr>
        <w:t>Church and Ministry</w:t>
      </w:r>
      <w:r w:rsidRPr="00C41A5B">
        <w:rPr>
          <w:rFonts w:ascii="Times New Roman" w:hAnsi="Times New Roman" w:cs="Times New Roman"/>
          <w:sz w:val="24"/>
          <w:szCs w:val="24"/>
        </w:rPr>
        <w:t>, St. Louis:  Concordia Publishing House, 1999, p. 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5B"/>
    <w:rsid w:val="008A2013"/>
    <w:rsid w:val="00A442DC"/>
    <w:rsid w:val="00C41A5B"/>
    <w:rsid w:val="00EA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B9C8"/>
  <w15:chartTrackingRefBased/>
  <w15:docId w15:val="{9E4EB0DA-3B6C-4E2D-B60F-F44E5CAA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2">
    <w:name w:val="Level 2"/>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3">
    <w:name w:val="Level 3"/>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4">
    <w:name w:val="Level 4"/>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5">
    <w:name w:val="Level 5"/>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6">
    <w:name w:val="Level 6"/>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7">
    <w:name w:val="Level 7"/>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8">
    <w:name w:val="Level 8"/>
    <w:uiPriority w:val="99"/>
    <w:rsid w:val="00C41A5B"/>
    <w:pPr>
      <w:autoSpaceDE w:val="0"/>
      <w:autoSpaceDN w:val="0"/>
      <w:adjustRightInd w:val="0"/>
      <w:ind w:left="-1440"/>
    </w:pPr>
    <w:rPr>
      <w:rFonts w:ascii="Times New Roman" w:hAnsi="Times New Roman" w:cs="Times New Roman"/>
      <w:sz w:val="24"/>
      <w:szCs w:val="24"/>
    </w:rPr>
  </w:style>
  <w:style w:type="paragraph" w:customStyle="1" w:styleId="Level9">
    <w:name w:val="Level 9"/>
    <w:uiPriority w:val="99"/>
    <w:rsid w:val="00C41A5B"/>
    <w:pPr>
      <w:autoSpaceDE w:val="0"/>
      <w:autoSpaceDN w:val="0"/>
      <w:adjustRightInd w:val="0"/>
      <w:ind w:left="-1440"/>
    </w:pPr>
    <w:rPr>
      <w:rFonts w:ascii="Times New Roman" w:hAnsi="Times New Roman" w:cs="Times New Roman"/>
      <w:b/>
      <w:bCs/>
      <w:sz w:val="24"/>
      <w:szCs w:val="24"/>
    </w:rPr>
  </w:style>
  <w:style w:type="paragraph" w:styleId="Header">
    <w:name w:val="header"/>
    <w:basedOn w:val="Normal"/>
    <w:link w:val="HeaderChar"/>
    <w:uiPriority w:val="99"/>
    <w:unhideWhenUsed/>
    <w:rsid w:val="00C41A5B"/>
    <w:pPr>
      <w:tabs>
        <w:tab w:val="center" w:pos="4680"/>
        <w:tab w:val="right" w:pos="9360"/>
      </w:tabs>
    </w:pPr>
  </w:style>
  <w:style w:type="character" w:customStyle="1" w:styleId="HeaderChar">
    <w:name w:val="Header Char"/>
    <w:basedOn w:val="DefaultParagraphFont"/>
    <w:link w:val="Header"/>
    <w:uiPriority w:val="99"/>
    <w:rsid w:val="00C41A5B"/>
  </w:style>
  <w:style w:type="paragraph" w:styleId="Footer">
    <w:name w:val="footer"/>
    <w:basedOn w:val="Normal"/>
    <w:link w:val="FooterChar"/>
    <w:uiPriority w:val="99"/>
    <w:unhideWhenUsed/>
    <w:rsid w:val="00C41A5B"/>
    <w:pPr>
      <w:tabs>
        <w:tab w:val="center" w:pos="4680"/>
        <w:tab w:val="right" w:pos="9360"/>
      </w:tabs>
    </w:pPr>
  </w:style>
  <w:style w:type="character" w:customStyle="1" w:styleId="FooterChar">
    <w:name w:val="Footer Char"/>
    <w:basedOn w:val="DefaultParagraphFont"/>
    <w:link w:val="Footer"/>
    <w:uiPriority w:val="99"/>
    <w:rsid w:val="00C4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6E9D-68EC-43FA-9BA2-0380F19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7637</Words>
  <Characters>43537</Characters>
  <Application>Microsoft Office Word</Application>
  <DocSecurity>0</DocSecurity>
  <Lines>362</Lines>
  <Paragraphs>102</Paragraphs>
  <ScaleCrop>false</ScaleCrop>
  <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2019-10-19T18:28:00Z</dcterms:created>
  <dcterms:modified xsi:type="dcterms:W3CDTF">2019-10-19T18:35:00Z</dcterms:modified>
</cp:coreProperties>
</file>